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57DF7603" w:rsidR="009B2AFC" w:rsidRDefault="00572EA4" w:rsidP="00AA10C9">
      <w:pPr>
        <w:rPr>
          <w:sz w:val="24"/>
          <w:szCs w:val="24"/>
        </w:rPr>
      </w:pPr>
      <w:r>
        <w:rPr>
          <w:noProof/>
          <w:sz w:val="24"/>
          <w:szCs w:val="24"/>
        </w:rPr>
        <w:drawing>
          <wp:inline distT="0" distB="0" distL="0" distR="0" wp14:anchorId="32BF307A" wp14:editId="2415FCE9">
            <wp:extent cx="5787390" cy="3254959"/>
            <wp:effectExtent l="0" t="0" r="381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813953" cy="3269899"/>
                    </a:xfrm>
                    <a:prstGeom prst="rect">
                      <a:avLst/>
                    </a:prstGeom>
                  </pic:spPr>
                </pic:pic>
              </a:graphicData>
            </a:graphic>
          </wp:inline>
        </w:drawing>
      </w:r>
    </w:p>
    <w:p w14:paraId="55C956E8" w14:textId="2BE73688" w:rsidR="00AA10C9" w:rsidRDefault="00AA10C9" w:rsidP="00AA10C9">
      <w:pPr>
        <w:rPr>
          <w:sz w:val="24"/>
          <w:szCs w:val="24"/>
        </w:rPr>
      </w:pPr>
      <w:r>
        <w:rPr>
          <w:sz w:val="24"/>
          <w:szCs w:val="24"/>
        </w:rPr>
        <w:t xml:space="preserve">Steven J. McGee </w:t>
      </w:r>
      <w:r w:rsidR="00FF654B">
        <w:rPr>
          <w:sz w:val="24"/>
          <w:szCs w:val="24"/>
        </w:rPr>
        <w:t xml:space="preserve">Distributed Systems </w:t>
      </w:r>
      <w:r w:rsidR="006D0B72">
        <w:rPr>
          <w:sz w:val="24"/>
          <w:szCs w:val="24"/>
        </w:rPr>
        <w:t>Architect</w:t>
      </w:r>
    </w:p>
    <w:p w14:paraId="1174039F" w14:textId="41264D75" w:rsidR="00FE4660"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 xml:space="preserve">Simple Always Wins Concepts LLC </w:t>
      </w:r>
    </w:p>
    <w:p w14:paraId="55C956EB" w14:textId="19E56C2F" w:rsidR="00AA10C9" w:rsidRPr="00A15794" w:rsidRDefault="00AA10C9" w:rsidP="00AA10C9">
      <w:pPr>
        <w:rPr>
          <w:sz w:val="24"/>
          <w:szCs w:val="24"/>
        </w:rPr>
      </w:pPr>
      <w:r w:rsidRPr="00A15794">
        <w:rPr>
          <w:sz w:val="24"/>
          <w:szCs w:val="24"/>
        </w:rPr>
        <w:t xml:space="preserve">Masters of Science Information Systems Western International University Phoenix </w:t>
      </w:r>
      <w:r>
        <w:rPr>
          <w:sz w:val="24"/>
          <w:szCs w:val="24"/>
        </w:rPr>
        <w:t>AZ 93 - 96</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785D0A4C" w14:textId="5B186307"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w:t>
      </w:r>
      <w:r>
        <w:rPr>
          <w:sz w:val="24"/>
          <w:szCs w:val="24"/>
        </w:rPr>
        <w:t>applicant USPTO 13/573,002</w:t>
      </w:r>
      <w:r>
        <w:rPr>
          <w:sz w:val="24"/>
          <w:szCs w:val="24"/>
        </w:rPr>
        <w:t xml:space="preserve">: The Heart Beacon Cycle Time – Space Meter Adaptive Procedural Template (checklist of tools, processes, platforms, protocols… useful to form Distributed Autonomous Groups DAGS synchronized in time – space </w:t>
      </w:r>
    </w:p>
    <w:p w14:paraId="78D2B5ED" w14:textId="145D3D11" w:rsidR="00EE63FB" w:rsidRDefault="00EE63FB" w:rsidP="00EE63FB">
      <w:pPr>
        <w:rPr>
          <w:rFonts w:ascii="Arial" w:hAnsi="Arial" w:cs="Arial"/>
          <w:sz w:val="24"/>
          <w:szCs w:val="21"/>
        </w:rPr>
      </w:pPr>
      <w:r w:rsidRPr="00BF7B5E">
        <w:rPr>
          <w:rFonts w:ascii="Arial" w:hAnsi="Arial" w:cs="Arial"/>
          <w:color w:val="1D2129"/>
          <w:sz w:val="24"/>
          <w:szCs w:val="21"/>
        </w:rPr>
        <w:t>Eco</w:t>
      </w:r>
      <w:r>
        <w:rPr>
          <w:rFonts w:ascii="Arial" w:hAnsi="Arial" w:cs="Arial"/>
          <w:color w:val="1D2129"/>
          <w:sz w:val="24"/>
          <w:szCs w:val="21"/>
        </w:rPr>
        <w:t xml:space="preserve"> sustainable </w:t>
      </w:r>
      <w:r w:rsidRPr="00BF7B5E">
        <w:rPr>
          <w:rFonts w:ascii="Arial" w:hAnsi="Arial" w:cs="Arial"/>
          <w:color w:val="1D2129"/>
          <w:sz w:val="24"/>
          <w:szCs w:val="21"/>
        </w:rPr>
        <w:t xml:space="preserve">Economic Heartbeat </w:t>
      </w:r>
      <w:r>
        <w:rPr>
          <w:rFonts w:ascii="Arial" w:hAnsi="Arial" w:cs="Arial"/>
          <w:color w:val="1D2129"/>
          <w:sz w:val="24"/>
          <w:szCs w:val="21"/>
        </w:rPr>
        <w:t xml:space="preserve">/ Programmable Economy - Namespace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7777777" w:rsidR="00EE63FB" w:rsidRDefault="00EE63FB"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Reuse of DARPA / NATO’s system of systems engineering swords to plowshares: distributed systems engineering signaling, telemetry support syntax lexicon and engineering framework for the Distributed Autonomous Automated Economy DAE / Medium Article </w:t>
      </w:r>
      <w:hyperlink r:id="rId10" w:history="1">
        <w:r w:rsidRPr="00546E7F">
          <w:rPr>
            <w:rStyle w:val="Hyperlink"/>
            <w:rFonts w:ascii="Segoe UI" w:hAnsi="Segoe UI" w:cs="Segoe UI"/>
            <w:sz w:val="23"/>
            <w:szCs w:val="23"/>
            <w:bdr w:val="none" w:sz="0" w:space="0" w:color="auto" w:frame="1"/>
            <w:shd w:val="clear" w:color="auto" w:fill="F5F8FA"/>
          </w:rPr>
          <w:t>LINK</w:t>
        </w:r>
      </w:hyperlink>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1"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77777777" w:rsidR="00EE63FB" w:rsidRDefault="00EE63FB" w:rsidP="00EE63FB">
      <w:pPr>
        <w:rPr>
          <w:rStyle w:val="Hyperlink"/>
          <w:rFonts w:ascii="Arial" w:hAnsi="Arial" w:cs="Arial"/>
          <w:sz w:val="24"/>
          <w:szCs w:val="21"/>
        </w:rPr>
      </w:pPr>
      <w:r w:rsidRPr="00A766DE">
        <w:rPr>
          <w:rFonts w:ascii="Arial" w:hAnsi="Arial" w:cs="Arial"/>
          <w:sz w:val="24"/>
          <w:szCs w:val="21"/>
        </w:rPr>
        <w:t xml:space="preserve">Quantum Computing </w:t>
      </w:r>
      <w:r>
        <w:rPr>
          <w:rFonts w:ascii="Arial" w:hAnsi="Arial" w:cs="Arial"/>
          <w:sz w:val="24"/>
          <w:szCs w:val="21"/>
        </w:rPr>
        <w:t>metaphor meme, metrics, meters (Supreme Court Alice compliant)</w:t>
      </w:r>
      <w:r>
        <w:rPr>
          <w:rStyle w:val="Hyperlink"/>
          <w:rFonts w:ascii="Arial" w:hAnsi="Arial" w:cs="Arial"/>
          <w:sz w:val="24"/>
          <w:szCs w:val="21"/>
        </w:rPr>
        <w:t xml:space="preserve"> </w:t>
      </w:r>
    </w:p>
    <w:p w14:paraId="3D12BD15" w14:textId="77777777" w:rsidR="00EE63FB" w:rsidRDefault="00EE63FB" w:rsidP="00EE63FB">
      <w:pPr>
        <w:rPr>
          <w:sz w:val="24"/>
          <w:szCs w:val="24"/>
        </w:rPr>
      </w:pPr>
      <w:r>
        <w:rPr>
          <w:sz w:val="24"/>
          <w:szCs w:val="24"/>
        </w:rPr>
        <w:t>LINKEDIN: http://</w:t>
      </w:r>
      <w:r w:rsidRPr="00E203A5">
        <w:rPr>
          <w:sz w:val="24"/>
          <w:szCs w:val="24"/>
        </w:rPr>
        <w:t xml:space="preserve">linkedin.com/in/sawconcepts </w:t>
      </w:r>
      <w:hyperlink r:id="rId12" w:history="1">
        <w:r w:rsidRPr="00E203A5">
          <w:rPr>
            <w:rStyle w:val="Hyperlink"/>
            <w:sz w:val="24"/>
            <w:szCs w:val="24"/>
          </w:rPr>
          <w:t>LINK</w:t>
        </w:r>
      </w:hyperlink>
      <w:r>
        <w:rPr>
          <w:sz w:val="24"/>
          <w:szCs w:val="24"/>
        </w:rPr>
        <w:t xml:space="preserve">   </w:t>
      </w:r>
    </w:p>
    <w:p w14:paraId="12ECAC24" w14:textId="77777777" w:rsidR="00EE63FB" w:rsidRDefault="00EE63FB" w:rsidP="00EE63FB">
      <w:pPr>
        <w:rPr>
          <w:sz w:val="24"/>
          <w:szCs w:val="24"/>
        </w:rPr>
      </w:pPr>
      <w:r>
        <w:rPr>
          <w:sz w:val="24"/>
          <w:szCs w:val="24"/>
        </w:rPr>
        <w:t xml:space="preserve">GITHUB: </w:t>
      </w:r>
      <w:hyperlink r:id="rId13" w:history="1">
        <w:r w:rsidRPr="001D551A">
          <w:rPr>
            <w:rStyle w:val="Hyperlink"/>
            <w:sz w:val="24"/>
            <w:szCs w:val="24"/>
          </w:rPr>
          <w:t>LINK</w:t>
        </w:r>
      </w:hyperlink>
      <w:r>
        <w:rPr>
          <w:sz w:val="24"/>
          <w:szCs w:val="24"/>
        </w:rPr>
        <w:t>: http://github.com/Beacon-Heart</w:t>
      </w:r>
    </w:p>
    <w:p w14:paraId="1E91B472" w14:textId="66A05995" w:rsidR="00A766DE" w:rsidRDefault="00EE63FB" w:rsidP="00AA10C9">
      <w:pPr>
        <w:rPr>
          <w:sz w:val="24"/>
          <w:szCs w:val="24"/>
        </w:rPr>
      </w:pPr>
      <w:r>
        <w:rPr>
          <w:sz w:val="24"/>
          <w:szCs w:val="24"/>
        </w:rPr>
        <w:t xml:space="preserve">PATREON: </w:t>
      </w:r>
      <w:hyperlink r:id="rId14" w:history="1">
        <w:r w:rsidRPr="00461BC9">
          <w:rPr>
            <w:rStyle w:val="Hyperlink"/>
            <w:sz w:val="24"/>
            <w:szCs w:val="24"/>
          </w:rPr>
          <w:t>LINK</w:t>
        </w:r>
      </w:hyperlink>
      <w:r>
        <w:rPr>
          <w:sz w:val="24"/>
          <w:szCs w:val="24"/>
        </w:rPr>
        <w:t xml:space="preserve"> </w:t>
      </w:r>
      <w:hyperlink r:id="rId15" w:history="1">
        <w:r w:rsidRPr="002F3429">
          <w:rPr>
            <w:rStyle w:val="Hyperlink"/>
            <w:sz w:val="24"/>
            <w:szCs w:val="24"/>
          </w:rPr>
          <w:t>https://patreon.com/beacon_heart</w:t>
        </w:r>
      </w:hyperlink>
      <w:r>
        <w:rPr>
          <w:sz w:val="24"/>
          <w:szCs w:val="24"/>
        </w:rPr>
        <w:t xml:space="preserve"> </w:t>
      </w:r>
    </w:p>
    <w:p w14:paraId="63DF30C4" w14:textId="42D10C80" w:rsidR="00606426" w:rsidRDefault="001B4FC0" w:rsidP="00B97B96">
      <w:pPr>
        <w:pStyle w:val="NormalWeb"/>
        <w:shd w:val="clear" w:color="auto" w:fill="FFFFFF"/>
        <w:spacing w:after="240" w:afterAutospacing="0"/>
        <w:rPr>
          <w:rStyle w:val="css-901oao"/>
          <w:rFonts w:ascii="Segoe UI" w:hAnsi="Segoe UI" w:cs="Segoe UI"/>
          <w:color w:val="14171A"/>
          <w:sz w:val="23"/>
          <w:szCs w:val="23"/>
          <w:bdr w:val="single" w:sz="2" w:space="0" w:color="000000" w:frame="1"/>
          <w:shd w:val="clear" w:color="auto" w:fill="F5F8FA"/>
        </w:rPr>
      </w:pPr>
      <w:r>
        <w:rPr>
          <w:rStyle w:val="css-901oao"/>
          <w:rFonts w:ascii="Segoe UI" w:hAnsi="Segoe UI" w:cs="Segoe UI"/>
          <w:color w:val="14171A"/>
          <w:sz w:val="23"/>
          <w:szCs w:val="23"/>
          <w:bdr w:val="single" w:sz="2" w:space="0" w:color="000000" w:frame="1"/>
          <w:shd w:val="clear" w:color="auto" w:fill="F5F8FA"/>
        </w:rPr>
        <w:lastRenderedPageBreak/>
        <w:t>Digital Nations need an Eco sustainable Economic Heartbeat with incentives systemically encoded into the programmable economy applying consistent time - space metrics, meters and syntax lexicon library. The German military made this suggestion circa 2003</w:t>
      </w:r>
    </w:p>
    <w:p w14:paraId="68D96C6E" w14:textId="3D363C60" w:rsidR="001B4FC0" w:rsidRDefault="001B4FC0" w:rsidP="00B97B96">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64B6FF45" wp14:editId="7FA6DE86">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_Econ_Epoch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632D0" w14:textId="78892029"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syntactic - semantic consistency, interoperability among myriad programmable money</w:t>
      </w:r>
      <w:r w:rsidR="006F4685">
        <w:rPr>
          <w:rFonts w:ascii="Segoe UI" w:hAnsi="Segoe UI" w:cs="Segoe UI"/>
          <w:color w:val="24292E"/>
        </w:rPr>
        <w:t>, economy</w:t>
      </w:r>
      <w:r>
        <w:rPr>
          <w:rFonts w:ascii="Segoe UI" w:hAnsi="Segoe UI" w:cs="Segoe UI"/>
          <w:color w:val="24292E"/>
        </w:rPr>
        <w:t xml:space="preserve"> memes.</w:t>
      </w:r>
    </w:p>
    <w:p w14:paraId="0693FB70" w14:textId="2CC8D97C" w:rsidR="00623EAD" w:rsidRPr="008151CF" w:rsidRDefault="00623EAD" w:rsidP="00623EAD">
      <w:pPr>
        <w:spacing w:after="0" w:line="240" w:lineRule="auto"/>
        <w:rPr>
          <w:rFonts w:eastAsia="MS Mincho"/>
          <w:sz w:val="24"/>
          <w:szCs w:val="24"/>
        </w:rPr>
      </w:pPr>
      <w:r w:rsidRPr="008151CF">
        <w:rPr>
          <w:spacing w:val="-1"/>
          <w:sz w:val="24"/>
          <w:szCs w:val="24"/>
          <w:shd w:val="clear" w:color="auto" w:fill="FFFFFF"/>
        </w:rPr>
        <w:t>PROJECT Heart Beacon Eco Economic Epochs: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w:t>
      </w:r>
      <w:r>
        <w:rPr>
          <w:spacing w:val="-1"/>
          <w:sz w:val="24"/>
          <w:szCs w:val="24"/>
          <w:shd w:val="clear" w:color="auto" w:fill="FFFFFF"/>
        </w:rPr>
        <w:t xml:space="preserve"> - Checklist</w:t>
      </w:r>
      <w:r w:rsidRPr="008151CF">
        <w:rPr>
          <w:spacing w:val="-1"/>
          <w:sz w:val="24"/>
          <w:szCs w:val="24"/>
          <w:shd w:val="clear" w:color="auto" w:fill="FFFFFF"/>
        </w:rPr>
        <w:t>: Use Case: Eco Economic Epoch Heartbeats for the programmable economy</w:t>
      </w:r>
      <w:r w:rsidR="00B13C5B">
        <w:rPr>
          <w:spacing w:val="-1"/>
          <w:sz w:val="24"/>
          <w:szCs w:val="24"/>
          <w:shd w:val="clear" w:color="auto" w:fill="FFFFFF"/>
        </w:rPr>
        <w:t>. We can synchronize ourselves in time-space for common goals.</w:t>
      </w:r>
    </w:p>
    <w:p w14:paraId="3FA3B643" w14:textId="77777777" w:rsidR="00623EAD" w:rsidRDefault="00623EAD" w:rsidP="005817D4">
      <w:pPr>
        <w:pStyle w:val="NormalWeb"/>
        <w:shd w:val="clear" w:color="auto" w:fill="FFFFFF"/>
        <w:spacing w:before="0" w:beforeAutospacing="0" w:after="240" w:afterAutospacing="0"/>
        <w:rPr>
          <w:rFonts w:ascii="Segoe UI" w:hAnsi="Segoe UI" w:cs="Segoe UI"/>
          <w:color w:val="24292E"/>
        </w:rPr>
      </w:pPr>
    </w:p>
    <w:p w14:paraId="119D5815" w14:textId="77777777" w:rsidR="00EE63FB"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 </w:t>
      </w:r>
    </w:p>
    <w:p w14:paraId="7F241A90" w14:textId="3099A6B6" w:rsidR="00B97B96"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See the Law of Time organization’s site and the 441 Time Cube described by the late Dr. Jose Arguelles LAW OF TIME </w:t>
      </w:r>
      <w:hyperlink r:id="rId17" w:history="1">
        <w:r w:rsidRPr="005817D4">
          <w:rPr>
            <w:rStyle w:val="Hyperlink"/>
            <w:rFonts w:ascii="Segoe UI" w:hAnsi="Segoe UI" w:cs="Segoe UI"/>
          </w:rPr>
          <w:t>site</w:t>
        </w:r>
      </w:hyperlink>
      <w:r>
        <w:rPr>
          <w:rFonts w:ascii="Segoe UI" w:hAnsi="Segoe UI" w:cs="Segoe UI"/>
          <w:color w:val="24292E"/>
        </w:rPr>
        <w:t> </w:t>
      </w:r>
      <w:hyperlink r:id="rId18" w:history="1">
        <w:r>
          <w:rPr>
            <w:rStyle w:val="Hyperlink"/>
            <w:rFonts w:ascii="Segoe UI" w:hAnsi="Segoe UI" w:cs="Segoe UI"/>
            <w:color w:val="0366D6"/>
          </w:rPr>
          <w:t>http://lawoftime.org</w:t>
        </w:r>
      </w:hyperlink>
      <w:r>
        <w:rPr>
          <w:rFonts w:ascii="Segoe UI" w:hAnsi="Segoe UI" w:cs="Segoe UI"/>
          <w:color w:val="24292E"/>
        </w:rPr>
        <w:t> </w:t>
      </w:r>
    </w:p>
    <w:p w14:paraId="39C98E33" w14:textId="75C8EF03" w:rsidR="005817D4" w:rsidRDefault="00B97B96"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a.k.a Project BEACON / Medium Article LINK </w:t>
      </w:r>
      <w:hyperlink r:id="rId19" w:history="1">
        <w:r>
          <w:rPr>
            <w:rStyle w:val="Hyperlink"/>
            <w:rFonts w:ascii="Segoe UI" w:hAnsi="Segoe UI" w:cs="Segoe UI"/>
            <w:color w:val="0366D6"/>
          </w:rPr>
          <w:t>https://bit.ly/2s6Fnav</w:t>
        </w:r>
      </w:hyperlink>
      <w:r w:rsidR="005817D4">
        <w:rPr>
          <w:rFonts w:ascii="Segoe UI" w:hAnsi="Segoe UI" w:cs="Segoe UI"/>
          <w:color w:val="24292E"/>
        </w:rPr>
        <w:t xml:space="preserve"> </w:t>
      </w:r>
    </w:p>
    <w:p w14:paraId="3377C52A" w14:textId="383530C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w:t>
      </w:r>
      <w:hyperlink r:id="rId20" w:history="1">
        <w:r>
          <w:rPr>
            <w:rStyle w:val="Hyperlink"/>
            <w:rFonts w:ascii="Segoe UI" w:hAnsi="Segoe UI" w:cs="Segoe UI"/>
            <w:color w:val="0366D6"/>
          </w:rPr>
          <w:t>http://robertdavidsteele.com</w:t>
        </w:r>
      </w:hyperlink>
    </w:p>
    <w:p w14:paraId="046101CA" w14:textId="14003F7D"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Economic #RESET is a mathematical certainty. Do we RESET the global system of systems as is or will we re-engineer using NATO system of systems engineering framework standing on the shoulders of giants to convert swords to plowshares?</w:t>
      </w:r>
    </w:p>
    <w:p w14:paraId="26025BCC" w14:textId="77777777"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43885F26" w14:textId="1E1D7C4C"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climate change causes a drop in crop commodity by 20–25 % while population grows, THEN this condition will become a matter of national security. THEN this will require revisiting Belgian Economist Bernard Lietaer’s TRC Trade Reference Currency ELSE face &gt; chaos LINK </w:t>
      </w:r>
      <w:hyperlink r:id="rId21" w:history="1">
        <w:r>
          <w:rPr>
            <w:rStyle w:val="Hyperlink"/>
            <w:rFonts w:ascii="Segoe UI" w:hAnsi="Segoe UI" w:cs="Segoe UI"/>
            <w:color w:val="0366D6"/>
          </w:rPr>
          <w:t>http://lietaer.com/2010/01/terra/</w:t>
        </w:r>
      </w:hyperlink>
      <w:r>
        <w:rPr>
          <w:rFonts w:ascii="Segoe UI" w:hAnsi="Segoe UI" w:cs="Segoe UI"/>
          <w:color w:val="24292E"/>
        </w:rPr>
        <w:t xml:space="preserve"> 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4904073B" w14:textId="1CAADC62" w:rsidR="005817D4" w:rsidRDefault="005817D4" w:rsidP="005817D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use case templates. </w:t>
      </w:r>
    </w:p>
    <w:p w14:paraId="7AF169F2" w14:textId="16182D10" w:rsidR="00CA4512" w:rsidRPr="00CA4512" w:rsidRDefault="00AE7EE7" w:rsidP="00CA4512">
      <w:pPr>
        <w:rPr>
          <w:rFonts w:ascii="Lucida Sans Unicode" w:eastAsiaTheme="majorEastAsia" w:hAnsi="Lucida Sans Unicode" w:cs="Lucida Sans Unicode"/>
          <w:color w:val="2E74B5" w:themeColor="accent1" w:themeShade="BF"/>
          <w:spacing w:val="-4"/>
          <w:sz w:val="20"/>
          <w:szCs w:val="20"/>
        </w:rPr>
      </w:pPr>
      <w:r>
        <w:rPr>
          <w:rFonts w:ascii="Arial" w:hAnsi="Arial" w:cs="Arial"/>
          <w:b/>
          <w:bCs/>
          <w:noProof/>
          <w:color w:val="222222"/>
        </w:rPr>
        <w:drawing>
          <wp:anchor distT="0" distB="0" distL="114300" distR="114300" simplePos="0" relativeHeight="251658240" behindDoc="0" locked="0" layoutInCell="1" allowOverlap="1" wp14:anchorId="15662733" wp14:editId="51031689">
            <wp:simplePos x="914400" y="3855720"/>
            <wp:positionH relativeFrom="column">
              <wp:align>left</wp:align>
            </wp:positionH>
            <wp:positionV relativeFrom="paragraph">
              <wp:align>top</wp:align>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al_Banner.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4020ACCC" w14:textId="733D61C6" w:rsidR="00CA4512" w:rsidRPr="00CA4512" w:rsidRDefault="00CA4512" w:rsidP="00CA4512">
      <w:pPr>
        <w:shd w:val="clear" w:color="auto" w:fill="FFFFFF"/>
        <w:spacing w:after="0" w:line="240" w:lineRule="auto"/>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We can synchronize ourselves, our cities, towns, cyber-communities in time — space for a common purpose: shared, common, ecologically sound, equitable… econometrics. </w:t>
      </w:r>
    </w:p>
    <w:p w14:paraId="3BB76B21" w14:textId="2AE44218" w:rsidR="001B2352" w:rsidRDefault="00ED6D0A" w:rsidP="006061D2">
      <w:pPr>
        <w:rPr>
          <w:rFonts w:ascii="Arial" w:hAnsi="Arial" w:cs="Arial"/>
          <w:b/>
          <w:bCs/>
          <w:color w:val="222222"/>
        </w:rPr>
      </w:pPr>
      <w:r>
        <w:rPr>
          <w:rFonts w:ascii="Arial" w:hAnsi="Arial" w:cs="Arial"/>
          <w:b/>
          <w:bCs/>
          <w:noProof/>
          <w:color w:val="222222"/>
        </w:rPr>
        <w:lastRenderedPageBreak/>
        <w:drawing>
          <wp:inline distT="0" distB="0" distL="0" distR="0" wp14:anchorId="11C86824" wp14:editId="3D1C891A">
            <wp:extent cx="5943600" cy="3343275"/>
            <wp:effectExtent l="0" t="0" r="0" b="952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mantic_Blockchai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All things #internet, net of #money #blockchain #cryptocurrencies rely on unicast, multicast — like DoD / NATO’s #DAO Distributed Autonomous Organization system of systems — a term coined by the RAND Corporation circa 2000. Programmable money’s improvements are in cryptography. The net works the same way for all  &amp; everything.</w:t>
      </w:r>
    </w:p>
    <w:p w14:paraId="753AF670" w14:textId="1E777F8F" w:rsidR="008C5B35" w:rsidRPr="008C5B35" w:rsidRDefault="009B5219" w:rsidP="00566CFE">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1443B431" wp14:editId="6E1CCFE1">
            <wp:extent cx="5943600" cy="3124200"/>
            <wp:effectExtent l="38100" t="38100" r="38100" b="3810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och_Time_Cycles_Syntax.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8100">
                      <a:solidFill>
                        <a:schemeClr val="tx1"/>
                      </a:solidFill>
                    </a:ln>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2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2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212EAA34" w:rsidR="00566CFE" w:rsidRDefault="0094196F" w:rsidP="00A60BAF">
      <w:pPr>
        <w:shd w:val="clear" w:color="auto" w:fill="FFFFFF"/>
        <w:spacing w:after="90" w:line="240" w:lineRule="auto"/>
        <w:rPr>
          <w:rFonts w:ascii="Helvetica" w:eastAsia="Times New Roman" w:hAnsi="Helvetica" w:cs="Helvetica"/>
          <w:b/>
          <w:bCs/>
          <w:color w:val="1C1E21"/>
          <w:sz w:val="24"/>
          <w:szCs w:val="24"/>
        </w:rPr>
      </w:pPr>
      <w:r>
        <w:rPr>
          <w:rFonts w:ascii="Helvetica" w:eastAsia="Times New Roman" w:hAnsi="Helvetica" w:cs="Helvetica"/>
          <w:b/>
          <w:bCs/>
          <w:noProof/>
          <w:color w:val="1C1E21"/>
          <w:sz w:val="24"/>
          <w:szCs w:val="24"/>
        </w:rPr>
        <w:drawing>
          <wp:inline distT="0" distB="0" distL="0" distR="0" wp14:anchorId="16444B9C" wp14:editId="75BB9D3B">
            <wp:extent cx="5943600" cy="4457700"/>
            <wp:effectExtent l="38100" t="38100" r="38100" b="381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ST Quantum_Time_Beacon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74F12613" w14:textId="77777777" w:rsidR="00A60BAF" w:rsidRPr="00B47DDD" w:rsidRDefault="00A60BAF" w:rsidP="00A60BAF">
      <w:pPr>
        <w:shd w:val="clear" w:color="auto" w:fill="FFFFFF"/>
        <w:spacing w:before="90" w:after="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 xml:space="preserve">In the beginning (of time), there was the word.... it's how the internet and the internet of money / programmable economy work... silicon chips create time epochs that are used / not used to process syntax (terms, instructions etc). Bitcoin is a made up meme / metaphor as is the blockchain which don't actually exist </w:t>
      </w:r>
      <w:r w:rsidRPr="00B47DDD">
        <w:rPr>
          <w:rFonts w:ascii="Helvetica" w:eastAsia="Times New Roman" w:hAnsi="Helvetica" w:cs="Helvetica"/>
          <w:b/>
          <w:bCs/>
          <w:color w:val="1C1E21"/>
          <w:sz w:val="24"/>
          <w:szCs w:val="24"/>
        </w:rPr>
        <w:t xml:space="preserve">any more </w:t>
      </w:r>
      <w:r w:rsidRPr="00BC24E8">
        <w:rPr>
          <w:rFonts w:ascii="Helvetica" w:eastAsia="Times New Roman" w:hAnsi="Helvetica" w:cs="Helvetica"/>
          <w:b/>
          <w:bCs/>
          <w:color w:val="1C1E21"/>
          <w:sz w:val="24"/>
          <w:szCs w:val="24"/>
        </w:rPr>
        <w:t>more than Vint Cerf's packets</w:t>
      </w:r>
      <w:r w:rsidRPr="00B47DDD">
        <w:rPr>
          <w:rFonts w:ascii="Helvetica" w:eastAsia="Times New Roman" w:hAnsi="Helvetica" w:cs="Helvetica"/>
          <w:b/>
          <w:bCs/>
          <w:color w:val="1C1E21"/>
          <w:sz w:val="24"/>
          <w:szCs w:val="24"/>
        </w:rPr>
        <w:t xml:space="preserve"> frames, pings . Bots, motes etc.</w:t>
      </w:r>
    </w:p>
    <w:p w14:paraId="624EAE5F" w14:textId="77777777" w:rsidR="00A60BAF" w:rsidRDefault="00A60BAF" w:rsidP="00A60BAF">
      <w:pPr>
        <w:shd w:val="clear" w:color="auto" w:fill="FFFFFF"/>
        <w:spacing w:after="0" w:line="240" w:lineRule="auto"/>
        <w:rPr>
          <w:rFonts w:ascii="Arial" w:eastAsia="Times New Roman" w:hAnsi="Arial" w:cs="Arial"/>
          <w:b/>
          <w:bCs/>
          <w:color w:val="000000"/>
          <w:sz w:val="20"/>
          <w:szCs w:val="20"/>
        </w:rPr>
      </w:pPr>
    </w:p>
    <w:p w14:paraId="13C7CF78" w14:textId="2CB19027" w:rsidR="00A60BAF" w:rsidRDefault="00A60BAF" w:rsidP="00A60BAF">
      <w:pPr>
        <w:shd w:val="clear" w:color="auto" w:fill="FFFFFF"/>
        <w:spacing w:after="0" w:line="240" w:lineRule="auto"/>
        <w:rPr>
          <w:rFonts w:ascii="Arial" w:eastAsia="Times New Roman" w:hAnsi="Arial" w:cs="Arial"/>
          <w:b/>
          <w:bCs/>
          <w:color w:val="000000"/>
          <w:sz w:val="24"/>
          <w:szCs w:val="24"/>
        </w:rPr>
      </w:pPr>
      <w:r w:rsidRPr="008C5B35">
        <w:rPr>
          <w:rFonts w:ascii="Arial" w:eastAsia="Times New Roman" w:hAnsi="Arial" w:cs="Arial"/>
          <w:b/>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w:t>
      </w: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33CFC727" w14:textId="27B36F92" w:rsidR="00B13C5B" w:rsidRDefault="00B13C5B" w:rsidP="00B13C5B">
      <w:pPr>
        <w:shd w:val="clear" w:color="auto" w:fill="FFFFFF"/>
        <w:spacing w:after="0" w:line="240" w:lineRule="auto"/>
        <w:jc w:val="center"/>
        <w:rPr>
          <w:rFonts w:ascii="Arial" w:eastAsia="Times New Roman" w:hAnsi="Arial" w:cs="Arial"/>
          <w:b/>
          <w:bCs/>
          <w:color w:val="000000"/>
          <w:sz w:val="24"/>
          <w:szCs w:val="24"/>
        </w:rPr>
      </w:pPr>
      <w:r>
        <w:rPr>
          <w:rFonts w:ascii="Arial" w:hAnsi="Arial" w:cs="Arial"/>
          <w:noProof/>
          <w:color w:val="000000"/>
          <w:sz w:val="18"/>
          <w:szCs w:val="18"/>
        </w:rPr>
        <w:lastRenderedPageBreak/>
        <w:drawing>
          <wp:inline distT="0" distB="0" distL="0" distR="0" wp14:anchorId="29CBEE69" wp14:editId="1FE0F259">
            <wp:extent cx="5943600" cy="4457700"/>
            <wp:effectExtent l="19050" t="19050" r="19050" b="190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1C62FC06" w14:textId="5F17CE5B"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55F959CE" w14:textId="37D18170" w:rsidR="00B13C5B" w:rsidRDefault="00B13C5B" w:rsidP="00B13C5B">
      <w:pPr>
        <w:spacing w:before="100" w:beforeAutospacing="1" w:after="100" w:afterAutospacing="1"/>
        <w:rPr>
          <w:rFonts w:ascii="Arial" w:hAnsi="Arial" w:cs="Arial"/>
          <w:color w:val="000000"/>
          <w:sz w:val="18"/>
          <w:szCs w:val="18"/>
        </w:rPr>
      </w:pPr>
      <w:r w:rsidRPr="00B12537">
        <w:rPr>
          <w:rFonts w:ascii="Arial" w:hAnsi="Arial" w:cs="Arial"/>
          <w:color w:val="000000"/>
          <w:sz w:val="24"/>
          <w:szCs w:val="24"/>
        </w:rPr>
        <w:t xml:space="preserve">FIGURE </w:t>
      </w:r>
      <w:bookmarkStart w:id="0" w:name="_Hlk509238128"/>
      <w:r>
        <w:rPr>
          <w:rFonts w:ascii="Arial" w:hAnsi="Arial" w:cs="Arial"/>
          <w:color w:val="000000"/>
          <w:sz w:val="24"/>
          <w:szCs w:val="24"/>
        </w:rPr>
        <w:t xml:space="preserve">5: </w:t>
      </w:r>
      <w:r w:rsidRPr="00B12537">
        <w:rPr>
          <w:rFonts w:ascii="Arial" w:hAnsi="Arial" w:cs="Arial"/>
          <w:color w:val="000000"/>
          <w:sz w:val="24"/>
          <w:szCs w:val="24"/>
        </w:rPr>
        <w:t>QUANTUM COMPUTING / Heart Beacon Cycle Time – Space Meter</w:t>
      </w:r>
    </w:p>
    <w:bookmarkEnd w:id="0"/>
    <w:p w14:paraId="59F718EA" w14:textId="77777777" w:rsidR="00B13C5B" w:rsidRDefault="00B13C5B" w:rsidP="00B13C5B">
      <w:pPr>
        <w:spacing w:before="100" w:beforeAutospacing="1" w:after="100" w:afterAutospacing="1"/>
        <w:rPr>
          <w:rFonts w:ascii="Arial" w:hAnsi="Arial" w:cs="Arial"/>
          <w:color w:val="222222"/>
          <w:sz w:val="21"/>
          <w:szCs w:val="21"/>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7783A41E" w14:textId="304C4550" w:rsidR="00B13C5B" w:rsidRDefault="00B13C5B" w:rsidP="00B13C5B">
      <w:pPr>
        <w:spacing w:before="100" w:beforeAutospacing="1" w:after="100" w:afterAutospacing="1"/>
        <w:rPr>
          <w:rFonts w:ascii="Arial" w:hAnsi="Arial" w:cs="Arial"/>
          <w:b/>
          <w:color w:val="052D49"/>
          <w:sz w:val="24"/>
          <w:shd w:val="clear" w:color="auto" w:fill="FFFFFF"/>
        </w:rPr>
      </w:pPr>
      <w:r>
        <w:rPr>
          <w:rFonts w:ascii="Arial" w:hAnsi="Arial" w:cs="Arial"/>
          <w:color w:val="222222"/>
          <w:sz w:val="21"/>
          <w:szCs w:val="21"/>
        </w:rPr>
        <w:t xml:space="preserve">In </w:t>
      </w:r>
      <w:hyperlink r:id="rId29" w:tooltip="Quantum computing" w:history="1">
        <w:r>
          <w:rPr>
            <w:rStyle w:val="Hyperlink"/>
            <w:rFonts w:ascii="Arial" w:hAnsi="Arial" w:cs="Arial"/>
            <w:color w:val="0645AD"/>
            <w:sz w:val="21"/>
            <w:szCs w:val="21"/>
            <w:u w:val="none"/>
          </w:rPr>
          <w:t>quantum computing</w:t>
        </w:r>
      </w:hyperlink>
      <w:r>
        <w:rPr>
          <w:rFonts w:ascii="Arial" w:hAnsi="Arial" w:cs="Arial"/>
          <w:color w:val="222222"/>
          <w:sz w:val="21"/>
          <w:szCs w:val="21"/>
        </w:rPr>
        <w:t xml:space="preserve">, a </w:t>
      </w:r>
      <w:r>
        <w:rPr>
          <w:rFonts w:ascii="Arial" w:hAnsi="Arial" w:cs="Arial"/>
          <w:b/>
          <w:bCs/>
          <w:color w:val="222222"/>
          <w:sz w:val="21"/>
          <w:szCs w:val="21"/>
        </w:rPr>
        <w:t>qubit</w:t>
      </w:r>
      <w:r>
        <w:rPr>
          <w:rFonts w:ascii="Arial" w:hAnsi="Arial" w:cs="Arial"/>
          <w:color w:val="222222"/>
          <w:sz w:val="21"/>
          <w:szCs w:val="21"/>
        </w:rPr>
        <w:t xml:space="preserve"> or </w:t>
      </w:r>
      <w:r>
        <w:rPr>
          <w:rFonts w:ascii="Arial" w:hAnsi="Arial" w:cs="Arial"/>
          <w:b/>
          <w:bCs/>
          <w:color w:val="222222"/>
          <w:sz w:val="21"/>
          <w:szCs w:val="21"/>
        </w:rPr>
        <w:t>quantum bit</w:t>
      </w:r>
      <w:r>
        <w:rPr>
          <w:rFonts w:ascii="Arial" w:hAnsi="Arial" w:cs="Arial"/>
          <w:color w:val="222222"/>
          <w:sz w:val="21"/>
          <w:szCs w:val="21"/>
        </w:rPr>
        <w:t xml:space="preserve"> (sometimes </w:t>
      </w:r>
      <w:r>
        <w:rPr>
          <w:rFonts w:ascii="Arial" w:hAnsi="Arial" w:cs="Arial"/>
          <w:b/>
          <w:bCs/>
          <w:color w:val="222222"/>
          <w:sz w:val="21"/>
          <w:szCs w:val="21"/>
        </w:rPr>
        <w:t>qbit</w:t>
      </w:r>
      <w:r>
        <w:rPr>
          <w:rFonts w:ascii="Arial" w:hAnsi="Arial" w:cs="Arial"/>
          <w:color w:val="222222"/>
          <w:sz w:val="21"/>
          <w:szCs w:val="21"/>
        </w:rPr>
        <w:t xml:space="preserve">) is a unit of </w:t>
      </w:r>
      <w:hyperlink r:id="rId30" w:tooltip="Quantum information" w:history="1">
        <w:r>
          <w:rPr>
            <w:rStyle w:val="Hyperlink"/>
            <w:rFonts w:ascii="Arial" w:hAnsi="Arial" w:cs="Arial"/>
            <w:color w:val="0645AD"/>
            <w:sz w:val="21"/>
            <w:szCs w:val="21"/>
            <w:u w:val="none"/>
          </w:rPr>
          <w:t>quantum information</w:t>
        </w:r>
      </w:hyperlink>
      <w:r>
        <w:rPr>
          <w:rFonts w:ascii="Arial" w:hAnsi="Arial" w:cs="Arial"/>
          <w:color w:val="222222"/>
          <w:sz w:val="21"/>
          <w:szCs w:val="21"/>
        </w:rPr>
        <w:t xml:space="preserve">—the quantum analogue of the classical binary </w:t>
      </w:r>
      <w:hyperlink r:id="rId31" w:tooltip="Bit" w:history="1">
        <w:r>
          <w:rPr>
            <w:rStyle w:val="Hyperlink"/>
            <w:rFonts w:ascii="Arial" w:hAnsi="Arial" w:cs="Arial"/>
            <w:color w:val="0645AD"/>
            <w:sz w:val="21"/>
            <w:szCs w:val="21"/>
            <w:u w:val="none"/>
          </w:rPr>
          <w:t>bit</w:t>
        </w:r>
      </w:hyperlink>
      <w:r>
        <w:rPr>
          <w:rFonts w:ascii="Arial" w:hAnsi="Arial" w:cs="Arial"/>
          <w:color w:val="222222"/>
          <w:sz w:val="21"/>
          <w:szCs w:val="21"/>
        </w:rPr>
        <w:t xml:space="preserve">. A qubit is a </w:t>
      </w:r>
      <w:hyperlink r:id="rId32" w:tooltip="Two-state quantum system" w:history="1">
        <w:r>
          <w:rPr>
            <w:rStyle w:val="Hyperlink"/>
            <w:rFonts w:ascii="Arial" w:hAnsi="Arial" w:cs="Arial"/>
            <w:color w:val="0645AD"/>
            <w:sz w:val="21"/>
            <w:szCs w:val="21"/>
            <w:u w:val="none"/>
          </w:rPr>
          <w:t>two-state quantum-mechanical system</w:t>
        </w:r>
      </w:hyperlink>
      <w:r>
        <w:rPr>
          <w:rFonts w:ascii="Arial" w:hAnsi="Arial" w:cs="Arial"/>
          <w:color w:val="222222"/>
          <w:sz w:val="21"/>
          <w:szCs w:val="21"/>
        </w:rPr>
        <w:t xml:space="preserve">, such as the </w:t>
      </w:r>
      <w:hyperlink r:id="rId33" w:tooltip="Photon polarization" w:history="1">
        <w:r>
          <w:rPr>
            <w:rStyle w:val="Hyperlink"/>
            <w:rFonts w:ascii="Arial" w:hAnsi="Arial" w:cs="Arial"/>
            <w:color w:val="0645AD"/>
            <w:sz w:val="21"/>
            <w:szCs w:val="21"/>
            <w:u w:val="none"/>
          </w:rPr>
          <w:t>polarization</w:t>
        </w:r>
      </w:hyperlink>
      <w:r>
        <w:rPr>
          <w:rFonts w:ascii="Arial" w:hAnsi="Arial" w:cs="Arial"/>
          <w:color w:val="222222"/>
          <w:sz w:val="21"/>
          <w:szCs w:val="21"/>
        </w:rPr>
        <w:t xml:space="preserve"> of a single </w:t>
      </w:r>
      <w:hyperlink r:id="rId34" w:tooltip="Photon" w:history="1">
        <w:r>
          <w:rPr>
            <w:rStyle w:val="Hyperlink"/>
            <w:rFonts w:ascii="Arial" w:hAnsi="Arial" w:cs="Arial"/>
            <w:color w:val="0645AD"/>
            <w:sz w:val="21"/>
            <w:szCs w:val="21"/>
            <w:u w:val="none"/>
          </w:rPr>
          <w:t>photon</w:t>
        </w:r>
      </w:hyperlink>
      <w:r>
        <w:rPr>
          <w:rFonts w:ascii="Arial" w:hAnsi="Arial" w:cs="Arial"/>
          <w:color w:val="222222"/>
          <w:sz w:val="21"/>
          <w:szCs w:val="21"/>
        </w:rPr>
        <w:t xml:space="preserve">: here the two states are vertical polarization and horizontal polarization.  In a classical system, a bit would have to be in one state or the other. However, quantum mechanics allows the qubit to be in a </w:t>
      </w:r>
      <w:hyperlink r:id="rId35" w:tooltip="Quantum superposition" w:history="1">
        <w:r>
          <w:rPr>
            <w:rStyle w:val="Hyperlink"/>
            <w:rFonts w:ascii="Arial" w:hAnsi="Arial" w:cs="Arial"/>
            <w:color w:val="0645AD"/>
            <w:sz w:val="21"/>
            <w:szCs w:val="21"/>
            <w:u w:val="none"/>
          </w:rPr>
          <w:t>superposition</w:t>
        </w:r>
      </w:hyperlink>
      <w:r>
        <w:rPr>
          <w:rFonts w:ascii="Arial" w:hAnsi="Arial" w:cs="Arial"/>
          <w:color w:val="222222"/>
          <w:sz w:val="21"/>
          <w:szCs w:val="21"/>
        </w:rPr>
        <w:t> of both states at the same time, a property that is fundamental to quantum computing.</w:t>
      </w:r>
      <w:r>
        <w:rPr>
          <w:rFonts w:ascii="Arial" w:hAnsi="Arial" w:cs="Arial"/>
          <w:color w:val="000225"/>
          <w:sz w:val="20"/>
          <w:szCs w:val="20"/>
        </w:rPr>
        <w:t xml:space="preserve">  QUBIT: </w:t>
      </w:r>
      <w:hyperlink r:id="rId36" w:history="1">
        <w:r w:rsidRPr="00BD362F">
          <w:rPr>
            <w:rStyle w:val="Hyperlink"/>
            <w:rFonts w:ascii="Arial" w:hAnsi="Arial" w:cs="Arial"/>
            <w:sz w:val="20"/>
            <w:szCs w:val="20"/>
          </w:rPr>
          <w:t>https://en.wikipedia.org/wiki/Qubit</w:t>
        </w:r>
      </w:hyperlink>
      <w:r w:rsidRPr="00197975">
        <w:rPr>
          <w:rFonts w:ascii="Arial" w:hAnsi="Arial" w:cs="Arial"/>
          <w:b/>
          <w:color w:val="052D49"/>
          <w:sz w:val="24"/>
          <w:shd w:val="clear" w:color="auto" w:fill="FFFFFF"/>
        </w:rPr>
        <w:t xml:space="preserve"> </w:t>
      </w:r>
    </w:p>
    <w:p w14:paraId="790BCAAD" w14:textId="77777777" w:rsidR="00B13C5B" w:rsidRDefault="00B13C5B" w:rsidP="00B13C5B">
      <w:pPr>
        <w:spacing w:before="100" w:beforeAutospacing="1" w:after="100" w:afterAutospacing="1"/>
        <w:rPr>
          <w:rFonts w:ascii="Arial" w:hAnsi="Arial" w:cs="Arial"/>
          <w:b/>
          <w:color w:val="052D49"/>
          <w:sz w:val="24"/>
          <w:shd w:val="clear" w:color="auto" w:fill="FFFFFF"/>
        </w:rPr>
      </w:pP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61060110" w:rsidR="00A53C56" w:rsidRDefault="004F78A0" w:rsidP="006061D2">
      <w:pPr>
        <w:rPr>
          <w:rFonts w:ascii="Arial" w:hAnsi="Arial" w:cs="Arial"/>
          <w:b/>
          <w:bCs/>
          <w:color w:val="222222"/>
        </w:rPr>
      </w:pPr>
      <w:r>
        <w:rPr>
          <w:rFonts w:ascii="Arial" w:hAnsi="Arial" w:cs="Arial"/>
          <w:b/>
          <w:bCs/>
          <w:noProof/>
          <w:color w:val="222222"/>
        </w:rPr>
        <w:lastRenderedPageBreak/>
        <w:drawing>
          <wp:inline distT="0" distB="0" distL="0" distR="0" wp14:anchorId="3E63BEF8" wp14:editId="5CB7CB4B">
            <wp:extent cx="5943600" cy="4437380"/>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ensus_Algorithm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1840F5A4" w14:textId="6F7CFB8E"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5F22F8">
        <w:rPr>
          <w:rFonts w:ascii="Helvetica" w:hAnsi="Helvetica"/>
          <w:b/>
          <w:bCs/>
          <w:color w:val="1C1E21"/>
          <w:sz w:val="20"/>
          <w:szCs w:val="20"/>
          <w:shd w:val="clear" w:color="auto" w:fill="F2F3F5"/>
        </w:rPr>
        <w:t>6</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38"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9"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40"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41"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cs="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cs="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60EA4385" w:rsidR="00FA1D93" w:rsidRDefault="006D0736" w:rsidP="000534B8">
      <w:pPr>
        <w:jc w:val="center"/>
        <w:rPr>
          <w:sz w:val="24"/>
          <w:szCs w:val="24"/>
        </w:rPr>
      </w:pPr>
      <w:r>
        <w:rPr>
          <w:noProof/>
          <w:sz w:val="24"/>
          <w:szCs w:val="24"/>
        </w:rPr>
        <w:lastRenderedPageBreak/>
        <w:drawing>
          <wp:inline distT="0" distB="0" distL="0" distR="0" wp14:anchorId="162D1CC3" wp14:editId="1400630E">
            <wp:extent cx="5943600" cy="4440555"/>
            <wp:effectExtent l="19050" t="19050" r="19050" b="17145"/>
            <wp:docPr id="18"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C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40555"/>
                    </a:xfrm>
                    <a:prstGeom prst="rect">
                      <a:avLst/>
                    </a:prstGeom>
                    <a:ln w="12700">
                      <a:solidFill>
                        <a:schemeClr val="accent1"/>
                      </a:solidFill>
                    </a:ln>
                  </pic:spPr>
                </pic:pic>
              </a:graphicData>
            </a:graphic>
          </wp:inline>
        </w:drawing>
      </w:r>
    </w:p>
    <w:p w14:paraId="55C956F7" w14:textId="2153CCA7" w:rsidR="0017552E" w:rsidRDefault="0017552E" w:rsidP="0017552E">
      <w:pPr>
        <w:rPr>
          <w:rStyle w:val="Hyperlink"/>
        </w:rPr>
      </w:pPr>
      <w:r>
        <w:t xml:space="preserve">FIGURE </w:t>
      </w:r>
      <w:r w:rsidR="005F22F8">
        <w:t>7</w:t>
      </w:r>
      <w:r>
        <w:t xml:space="preserve">: Supreme Court Alice Corp Vs CLS Bank “claims may not direct towards Abstract ideas” </w:t>
      </w:r>
      <w:hyperlink r:id="rId43" w:history="1">
        <w:r w:rsidRPr="000374B5">
          <w:rPr>
            <w:rStyle w:val="Hyperlink"/>
          </w:rPr>
          <w:t>LINK</w:t>
        </w:r>
      </w:hyperlink>
    </w:p>
    <w:p w14:paraId="55C956FA" w14:textId="77777777" w:rsidR="00FA1D93" w:rsidRPr="0097654B" w:rsidRDefault="00AB4202" w:rsidP="0097654B">
      <w:pPr>
        <w:rPr>
          <w:rFonts w:ascii="Times New Roman" w:hAnsi="Times New Roman" w:cs="Times New Roman"/>
          <w:sz w:val="24"/>
          <w:szCs w:val="24"/>
        </w:rPr>
      </w:pPr>
      <w:r w:rsidRPr="00CA38F3">
        <w:rPr>
          <w:rFonts w:ascii="Times New Roman" w:hAnsi="Times New Roman" w:cs="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cs="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cs="Times New Roman"/>
          <w:sz w:val="24"/>
          <w:szCs w:val="24"/>
        </w:rPr>
        <w:t>. In our opinion, physical is the opposite of abstract.</w:t>
      </w:r>
      <w:r w:rsidR="00CA38F3" w:rsidRPr="00CA38F3">
        <w:rPr>
          <w:rFonts w:ascii="Times New Roman" w:hAnsi="Times New Roman" w:cs="Times New Roman"/>
          <w:sz w:val="24"/>
          <w:szCs w:val="24"/>
        </w:rPr>
        <w:t xml:space="preserve"> </w:t>
      </w:r>
      <w:hyperlink r:id="rId44" w:history="1">
        <w:r w:rsidR="00CA38F3" w:rsidRPr="00CA38F3">
          <w:rPr>
            <w:rStyle w:val="Hyperlink"/>
            <w:rFonts w:ascii="Times New Roman" w:hAnsi="Times New Roman" w:cs="Times New Roman"/>
            <w:sz w:val="24"/>
            <w:szCs w:val="24"/>
          </w:rPr>
          <w:t>LINK</w:t>
        </w:r>
      </w:hyperlink>
      <w:r w:rsidR="00CA38F3" w:rsidRPr="00CA38F3">
        <w:rPr>
          <w:rFonts w:ascii="Times New Roman" w:hAnsi="Times New Roman" w:cs="Times New Roman"/>
          <w:sz w:val="24"/>
          <w:szCs w:val="24"/>
        </w:rPr>
        <w:t xml:space="preserve"> WIKIPEDIA: https://en.wikipedia.org/wiki/Alice_Corp._v._CLS_Bank_International </w:t>
      </w:r>
    </w:p>
    <w:p w14:paraId="55C95702" w14:textId="307BF4E9" w:rsidR="00F44507" w:rsidRDefault="006D025B" w:rsidP="00221157">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hyperlink r:id="rId45" w:history="1">
        <w:r w:rsidR="00F44507" w:rsidRPr="00FC6A1C">
          <w:rPr>
            <w:rStyle w:val="Hyperlink"/>
            <w:rFonts w:ascii="Source Sans Pro" w:hAnsi="Source Sans Pro" w:cs="Arial"/>
            <w:sz w:val="25"/>
            <w:szCs w:val="25"/>
            <w:lang w:val="en"/>
          </w:rPr>
          <w:t>LINK</w:t>
        </w:r>
      </w:hyperlink>
      <w:r w:rsidR="00F44507">
        <w:rPr>
          <w:rFonts w:ascii="Source Sans Pro" w:hAnsi="Source Sans Pro" w:cs="Arial"/>
          <w:color w:val="333333"/>
          <w:sz w:val="25"/>
          <w:szCs w:val="25"/>
          <w:lang w:val="en"/>
        </w:rPr>
        <w:t xml:space="preserve">: </w:t>
      </w:r>
      <w:hyperlink r:id="rId46" w:history="1">
        <w:r w:rsidR="00DB5F6C" w:rsidRPr="005826AB">
          <w:rPr>
            <w:rStyle w:val="Hyperlink"/>
            <w:rFonts w:ascii="Source Sans Pro" w:hAnsi="Source Sans Pro" w:cs="Arial"/>
            <w:sz w:val="25"/>
            <w:szCs w:val="25"/>
            <w:lang w:val="en"/>
          </w:rPr>
          <w:t>http://sawconcepts.com/index/id9.html</w:t>
        </w:r>
      </w:hyperlink>
    </w:p>
    <w:p w14:paraId="1E6F554E" w14:textId="1EFC232E" w:rsidR="00221157" w:rsidRPr="00221157" w:rsidRDefault="004C16E2" w:rsidP="00221157">
      <w:pPr>
        <w:pStyle w:val="NormalWeb"/>
        <w:shd w:val="clear" w:color="auto" w:fill="FEFEFE"/>
        <w:rPr>
          <w:rFonts w:ascii="Arial" w:hAnsi="Arial" w:cs="Arial"/>
          <w:color w:val="333333"/>
          <w:lang w:val="en"/>
        </w:rPr>
      </w:pPr>
      <w:hyperlink r:id="rId47" w:history="1">
        <w:r w:rsidR="00221157" w:rsidRPr="00221157">
          <w:rPr>
            <w:rStyle w:val="Hyperlink"/>
            <w:rFonts w:ascii="Arial" w:hAnsi="Arial" w:cs="Arial"/>
            <w:color w:val="E81C4F"/>
            <w:u w:val="none"/>
            <w:shd w:val="clear" w:color="auto" w:fill="F5F8FA"/>
          </w:rPr>
          <w:t>#Economic</w:t>
        </w:r>
      </w:hyperlink>
      <w:r w:rsidR="00221157" w:rsidRPr="00221157">
        <w:rPr>
          <w:rFonts w:ascii="Arial" w:hAnsi="Arial" w:cs="Arial"/>
          <w:color w:val="14171A"/>
          <w:shd w:val="clear" w:color="auto" w:fill="F5F8FA"/>
        </w:rPr>
        <w:t xml:space="preserve"> </w:t>
      </w:r>
      <w:hyperlink r:id="rId48"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is a mathematical certainty. Do we </w:t>
      </w:r>
      <w:hyperlink r:id="rId49" w:history="1">
        <w:r w:rsidR="00221157" w:rsidRPr="00221157">
          <w:rPr>
            <w:rStyle w:val="Hyperlink"/>
            <w:rFonts w:ascii="Arial" w:hAnsi="Arial" w:cs="Arial"/>
            <w:color w:val="E81C4F"/>
            <w:u w:val="none"/>
            <w:shd w:val="clear" w:color="auto" w:fill="F5F8FA"/>
          </w:rPr>
          <w:t>#RESET</w:t>
        </w:r>
      </w:hyperlink>
      <w:r w:rsidR="00221157" w:rsidRPr="00221157">
        <w:rPr>
          <w:rFonts w:ascii="Arial" w:hAnsi="Arial" w:cs="Arial"/>
          <w:color w:val="14171A"/>
          <w:shd w:val="clear" w:color="auto" w:fill="F5F8FA"/>
        </w:rPr>
        <w:t xml:space="preserve"> the global system of systems as is or </w:t>
      </w:r>
      <w:r w:rsidR="00221157">
        <w:rPr>
          <w:rFonts w:ascii="Arial" w:hAnsi="Arial" w:cs="Arial"/>
          <w:color w:val="14171A"/>
          <w:shd w:val="clear" w:color="auto" w:fill="F5F8FA"/>
        </w:rPr>
        <w:t xml:space="preserve">do </w:t>
      </w:r>
      <w:r w:rsidR="00221157" w:rsidRPr="00221157">
        <w:rPr>
          <w:rFonts w:ascii="Arial" w:hAnsi="Arial" w:cs="Arial"/>
          <w:color w:val="14171A"/>
          <w:shd w:val="clear" w:color="auto" w:fill="F5F8FA"/>
        </w:rPr>
        <w:t xml:space="preserve">we re-engineer </w:t>
      </w:r>
      <w:r w:rsidR="00221157">
        <w:rPr>
          <w:rFonts w:ascii="Arial" w:hAnsi="Arial" w:cs="Arial"/>
          <w:color w:val="14171A"/>
          <w:shd w:val="clear" w:color="auto" w:fill="F5F8FA"/>
        </w:rPr>
        <w:t xml:space="preserve">our world </w:t>
      </w:r>
      <w:r w:rsidR="0022115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50" w:history="1">
        <w:r w:rsidR="00221157" w:rsidRPr="00221157">
          <w:rPr>
            <w:rStyle w:val="Hyperlink"/>
            <w:rFonts w:ascii="Arial" w:hAnsi="Arial" w:cs="Arial"/>
            <w:color w:val="E81C4F"/>
            <w:u w:val="none"/>
            <w:shd w:val="clear" w:color="auto" w:fill="F5F8FA"/>
          </w:rPr>
          <w:t>#blockchain</w:t>
        </w:r>
      </w:hyperlink>
      <w:r w:rsidR="00221157" w:rsidRPr="00221157">
        <w:rPr>
          <w:rFonts w:ascii="Arial" w:hAnsi="Arial" w:cs="Arial"/>
          <w:color w:val="14171A"/>
          <w:shd w:val="clear" w:color="auto" w:fill="F5F8FA"/>
        </w:rPr>
        <w:t xml:space="preserve"> </w:t>
      </w:r>
      <w:hyperlink r:id="rId51" w:history="1">
        <w:r w:rsidR="00221157" w:rsidRPr="00221157">
          <w:rPr>
            <w:rStyle w:val="Hyperlink"/>
            <w:rFonts w:ascii="Arial" w:hAnsi="Arial" w:cs="Arial"/>
            <w:color w:val="E81C4F"/>
            <w:u w:val="none"/>
            <w:shd w:val="clear" w:color="auto" w:fill="F5F8FA"/>
          </w:rPr>
          <w:t>#econometrics</w:t>
        </w:r>
      </w:hyperlink>
    </w:p>
    <w:p w14:paraId="55C95703" w14:textId="34ECAB14" w:rsidR="00885047" w:rsidRPr="00197975" w:rsidRDefault="00197975" w:rsidP="00197975">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Lietaer’s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0B" w14:textId="2CDEB51B" w:rsidR="00BF547B" w:rsidRDefault="0036657F" w:rsidP="00BF547B">
      <w:pPr>
        <w:rPr>
          <w:rStyle w:val="Hyperlink"/>
          <w:color w:val="auto"/>
          <w:sz w:val="24"/>
          <w:szCs w:val="24"/>
          <w:u w:val="none"/>
        </w:rPr>
      </w:pPr>
      <w:r>
        <w:rPr>
          <w:noProof/>
          <w:sz w:val="24"/>
          <w:szCs w:val="24"/>
        </w:rPr>
        <w:drawing>
          <wp:inline distT="0" distB="0" distL="0" distR="0" wp14:anchorId="76D696C3" wp14:editId="3AC21B66">
            <wp:extent cx="5943600" cy="4457700"/>
            <wp:effectExtent l="19050" t="19050" r="19050" b="190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fly_heartbeat_algo.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0C" w14:textId="4DD2BABA"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5F22F8">
        <w:rPr>
          <w:rStyle w:val="Hyperlink"/>
          <w:color w:val="auto"/>
          <w:sz w:val="24"/>
          <w:szCs w:val="24"/>
          <w:u w:val="none"/>
        </w:rPr>
        <w:t>8</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BF547B" w:rsidRDefault="00BF547B" w:rsidP="00BF547B">
      <w:pPr>
        <w:rPr>
          <w:rStyle w:val="Strong"/>
          <w:rFonts w:ascii="Arial" w:hAnsi="Arial" w:cs="Arial"/>
          <w:color w:val="000000" w:themeColor="text1"/>
          <w:sz w:val="20"/>
          <w:szCs w:val="20"/>
        </w:rPr>
      </w:pPr>
      <w:r w:rsidRPr="00BF547B">
        <w:rPr>
          <w:rStyle w:val="Strong"/>
          <w:rFonts w:ascii="Arial" w:hAnsi="Arial" w:cs="Arial"/>
          <w:color w:val="000000" w:themeColor="text1"/>
          <w:sz w:val="20"/>
          <w:szCs w:val="20"/>
        </w:rPr>
        <w:t xml:space="preserve">Firefly </w:t>
      </w:r>
      <w:r w:rsidR="00EB0822">
        <w:rPr>
          <w:rStyle w:val="Strong"/>
          <w:rFonts w:ascii="Arial" w:hAnsi="Arial" w:cs="Arial"/>
          <w:color w:val="000000" w:themeColor="text1"/>
          <w:sz w:val="20"/>
          <w:szCs w:val="20"/>
        </w:rPr>
        <w:t xml:space="preserve">Inspired </w:t>
      </w:r>
      <w:r w:rsidRPr="00BF547B">
        <w:rPr>
          <w:rStyle w:val="Strong"/>
          <w:rFonts w:ascii="Arial" w:hAnsi="Arial" w:cs="Arial"/>
          <w:color w:val="000000" w:themeColor="text1"/>
          <w:sz w:val="20"/>
          <w:szCs w:val="20"/>
        </w:rPr>
        <w:t xml:space="preserve">Heartbeat </w:t>
      </w:r>
      <w:r w:rsidR="00EB0822">
        <w:rPr>
          <w:rStyle w:val="Strong"/>
          <w:rFonts w:ascii="Arial" w:hAnsi="Arial" w:cs="Arial"/>
          <w:color w:val="000000" w:themeColor="text1"/>
          <w:sz w:val="20"/>
          <w:szCs w:val="20"/>
        </w:rPr>
        <w:t xml:space="preserve">Synchronization </w:t>
      </w:r>
      <w:r w:rsidRPr="00BF547B">
        <w:rPr>
          <w:rStyle w:val="Strong"/>
          <w:rFonts w:ascii="Arial" w:hAnsi="Arial" w:cs="Arial"/>
          <w:color w:val="000000" w:themeColor="text1"/>
          <w:sz w:val="20"/>
          <w:szCs w:val="20"/>
        </w:rPr>
        <w:t xml:space="preserve">Algorithm: </w:t>
      </w:r>
    </w:p>
    <w:p w14:paraId="55C9570E" w14:textId="77777777" w:rsidR="00BF547B" w:rsidRPr="00BF547B" w:rsidRDefault="00BF547B"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1) Consensus </w:t>
      </w:r>
      <w:r w:rsidRPr="00BF547B">
        <w:rPr>
          <w:rStyle w:val="Strong"/>
          <w:rFonts w:ascii="Arial" w:hAnsi="Arial" w:cs="Arial"/>
          <w:color w:val="000000" w:themeColor="text1"/>
          <w:sz w:val="20"/>
          <w:szCs w:val="20"/>
        </w:rPr>
        <w:t>2) Neural Network emulation</w:t>
      </w:r>
      <w:r w:rsidR="007D2318">
        <w:rPr>
          <w:rStyle w:val="Strong"/>
          <w:rFonts w:ascii="Arial" w:hAnsi="Arial" w:cs="Arial"/>
          <w:color w:val="000000" w:themeColor="text1"/>
          <w:sz w:val="20"/>
          <w:szCs w:val="20"/>
        </w:rPr>
        <w:t xml:space="preserve"> 3) Event Bus for Bitcoin transactions as taxable events</w:t>
      </w:r>
    </w:p>
    <w:p w14:paraId="55C9570F" w14:textId="77777777" w:rsidR="00BF547B" w:rsidRDefault="007D2318" w:rsidP="00BF547B">
      <w:pPr>
        <w:rPr>
          <w:rStyle w:val="Strong"/>
          <w:rFonts w:ascii="Arial" w:hAnsi="Arial" w:cs="Arial"/>
          <w:color w:val="000000" w:themeColor="text1"/>
          <w:sz w:val="20"/>
          <w:szCs w:val="20"/>
        </w:rPr>
      </w:pPr>
      <w:r>
        <w:rPr>
          <w:rStyle w:val="Strong"/>
          <w:rFonts w:ascii="Arial" w:hAnsi="Arial" w:cs="Arial"/>
          <w:color w:val="000000" w:themeColor="text1"/>
          <w:sz w:val="20"/>
          <w:szCs w:val="20"/>
        </w:rPr>
        <w:t>4</w:t>
      </w:r>
      <w:r w:rsidR="00BF547B">
        <w:rPr>
          <w:rStyle w:val="Strong"/>
          <w:rFonts w:ascii="Arial" w:hAnsi="Arial" w:cs="Arial"/>
          <w:color w:val="000000" w:themeColor="text1"/>
          <w:sz w:val="20"/>
          <w:szCs w:val="20"/>
        </w:rPr>
        <w:t>) Stochastic Harmonization </w:t>
      </w:r>
      <w:r w:rsidR="00BF547B" w:rsidRPr="00BF547B">
        <w:rPr>
          <w:rStyle w:val="Strong"/>
          <w:rFonts w:ascii="Arial" w:hAnsi="Arial" w:cs="Arial"/>
          <w:color w:val="000000" w:themeColor="text1"/>
          <w:sz w:val="20"/>
          <w:szCs w:val="20"/>
        </w:rPr>
        <w:t xml:space="preserve">4) </w:t>
      </w:r>
      <w:r>
        <w:rPr>
          <w:rStyle w:val="Strong"/>
          <w:rFonts w:ascii="Arial" w:hAnsi="Arial" w:cs="Arial"/>
          <w:color w:val="000000" w:themeColor="text1"/>
          <w:sz w:val="20"/>
          <w:szCs w:val="20"/>
        </w:rPr>
        <w:t>Collect stock exchange events for MMID Dark pool limits</w:t>
      </w:r>
    </w:p>
    <w:p w14:paraId="55C95710" w14:textId="77777777" w:rsidR="00522C9A" w:rsidRDefault="00BF547B" w:rsidP="00522C9A">
      <w:pPr>
        <w:rPr>
          <w:rStyle w:val="Strong"/>
          <w:rFonts w:ascii="Arial" w:hAnsi="Arial" w:cs="Arial"/>
          <w:color w:val="000000" w:themeColor="text1"/>
          <w:sz w:val="20"/>
          <w:szCs w:val="20"/>
        </w:rPr>
      </w:pPr>
      <w:r w:rsidRPr="005A1EFC">
        <w:rPr>
          <w:rStyle w:val="Strong"/>
          <w:rFonts w:ascii="Arial" w:hAnsi="Arial" w:cs="Arial"/>
          <w:color w:val="000000" w:themeColor="text1"/>
          <w:sz w:val="20"/>
          <w:szCs w:val="20"/>
        </w:rPr>
        <w:t>Firefly inspired Heartbeat Synchronization: in a</w:t>
      </w:r>
      <w:r>
        <w:rPr>
          <w:rStyle w:val="Strong"/>
          <w:rFonts w:ascii="Arial" w:hAnsi="Arial" w:cs="Arial"/>
          <w:color w:val="000000" w:themeColor="text1"/>
          <w:sz w:val="20"/>
          <w:szCs w:val="20"/>
        </w:rPr>
        <w:t xml:space="preserve"> paper entitled Fireﬂy-inspired </w:t>
      </w:r>
      <w:r w:rsidRPr="005A1EFC">
        <w:rPr>
          <w:rStyle w:val="Strong"/>
          <w:rFonts w:ascii="Arial" w:hAnsi="Arial" w:cs="Arial"/>
          <w:color w:val="000000" w:themeColor="text1"/>
          <w:sz w:val="20"/>
          <w:szCs w:val="20"/>
        </w:rPr>
        <w:t>Heartbeat Synchronization in Overlay Net</w:t>
      </w:r>
      <w:r>
        <w:rPr>
          <w:rStyle w:val="Strong"/>
          <w:rFonts w:ascii="Arial" w:hAnsi="Arial" w:cs="Arial"/>
          <w:color w:val="000000" w:themeColor="text1"/>
          <w:sz w:val="20"/>
          <w:szCs w:val="20"/>
        </w:rPr>
        <w:t>works by the University of Bolo</w:t>
      </w:r>
      <w:r w:rsidRPr="005A1EFC">
        <w:rPr>
          <w:rStyle w:val="Strong"/>
          <w:rFonts w:ascii="Arial" w:hAnsi="Arial" w:cs="Arial"/>
          <w:color w:val="000000" w:themeColor="text1"/>
          <w:sz w:val="20"/>
          <w:szCs w:val="20"/>
        </w:rPr>
        <w:t>g</w:t>
      </w:r>
      <w:r>
        <w:rPr>
          <w:rStyle w:val="Strong"/>
          <w:rFonts w:ascii="Arial" w:hAnsi="Arial" w:cs="Arial"/>
          <w:color w:val="000000" w:themeColor="text1"/>
          <w:sz w:val="20"/>
          <w:szCs w:val="20"/>
        </w:rPr>
        <w:t>n</w:t>
      </w:r>
      <w:r w:rsidRPr="005A1EFC">
        <w:rPr>
          <w:rStyle w:val="Strong"/>
          <w:rFonts w:ascii="Arial" w:hAnsi="Arial" w:cs="Arial"/>
          <w:color w:val="000000" w:themeColor="text1"/>
          <w:sz w:val="20"/>
          <w:szCs w:val="20"/>
        </w:rPr>
        <w:t xml:space="preserve">a Trento Italy along with the University of Szeged, Hungary: “Heartbeat synchronization strives to have nodes in a distributed system generate periodic, local “heartbeat” events approximately at the same time. </w:t>
      </w:r>
      <w:r w:rsidRPr="005A1EFC">
        <w:rPr>
          <w:rStyle w:val="Strong"/>
          <w:rFonts w:ascii="Arial" w:hAnsi="Arial" w:cs="Arial"/>
          <w:color w:val="000000" w:themeColor="text1"/>
          <w:sz w:val="20"/>
          <w:szCs w:val="20"/>
        </w:rPr>
        <w:lastRenderedPageBreak/>
        <w:t xml:space="preserve">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Default="004C16E2" w:rsidP="00BF547B">
      <w:pPr>
        <w:rPr>
          <w:rStyle w:val="Strong"/>
          <w:rFonts w:ascii="Arial" w:hAnsi="Arial" w:cs="Arial"/>
          <w:color w:val="000000" w:themeColor="text1"/>
          <w:sz w:val="20"/>
          <w:szCs w:val="20"/>
        </w:rPr>
      </w:pPr>
      <w:hyperlink r:id="rId53" w:history="1">
        <w:r w:rsidR="00522C9A" w:rsidRPr="00511345">
          <w:rPr>
            <w:rStyle w:val="Hyperlink"/>
            <w:rFonts w:ascii="Arial" w:hAnsi="Arial" w:cs="Arial"/>
            <w:sz w:val="20"/>
            <w:szCs w:val="20"/>
          </w:rPr>
          <w:t>LINK</w:t>
        </w:r>
      </w:hyperlink>
      <w:r w:rsidR="00522C9A">
        <w:rPr>
          <w:rStyle w:val="Strong"/>
          <w:rFonts w:ascii="Arial" w:hAnsi="Arial" w:cs="Arial"/>
          <w:color w:val="000000" w:themeColor="text1"/>
          <w:sz w:val="20"/>
          <w:szCs w:val="20"/>
        </w:rPr>
        <w:t xml:space="preserve"> http://sawconcepts.com/index/id22.html</w:t>
      </w:r>
    </w:p>
    <w:p w14:paraId="55C95712" w14:textId="72ACCFD7" w:rsidR="00BC136E" w:rsidRPr="00BC136E" w:rsidRDefault="0093112D" w:rsidP="00BC136E">
      <w:pPr>
        <w:rPr>
          <w:sz w:val="24"/>
          <w:szCs w:val="24"/>
        </w:rPr>
      </w:pPr>
      <w:r>
        <w:rPr>
          <w:noProof/>
          <w:sz w:val="24"/>
          <w:szCs w:val="24"/>
        </w:rPr>
        <w:drawing>
          <wp:inline distT="0" distB="0" distL="0" distR="0" wp14:anchorId="55C9576B" wp14:editId="55C9576C">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r w:rsidR="00BC136E" w:rsidRPr="00BC136E">
        <w:rPr>
          <w:rFonts w:ascii="Times New Roman" w:hAnsi="Times New Roman" w:cs="Times New Roman"/>
          <w:b/>
          <w:color w:val="333333"/>
          <w:szCs w:val="20"/>
          <w:lang w:val="en"/>
        </w:rPr>
        <w:t>FIG</w:t>
      </w:r>
      <w:r w:rsidR="005F22F8">
        <w:rPr>
          <w:rFonts w:ascii="Times New Roman" w:hAnsi="Times New Roman" w:cs="Times New Roman"/>
          <w:b/>
          <w:color w:val="333333"/>
          <w:szCs w:val="20"/>
          <w:lang w:val="en"/>
        </w:rPr>
        <w:t>URE</w:t>
      </w:r>
      <w:r w:rsidR="00BC136E" w:rsidRPr="00BC136E">
        <w:rPr>
          <w:rFonts w:ascii="Times New Roman" w:hAnsi="Times New Roman" w:cs="Times New Roman"/>
          <w:b/>
          <w:color w:val="333333"/>
          <w:szCs w:val="20"/>
          <w:lang w:val="en"/>
        </w:rPr>
        <w:t xml:space="preserve"> </w:t>
      </w:r>
      <w:r w:rsidR="005F22F8">
        <w:rPr>
          <w:rFonts w:ascii="Times New Roman" w:hAnsi="Times New Roman" w:cs="Times New Roman"/>
          <w:b/>
          <w:color w:val="333333"/>
          <w:szCs w:val="20"/>
          <w:lang w:val="en"/>
        </w:rPr>
        <w:t>9:</w:t>
      </w:r>
      <w:r w:rsidR="00BC136E" w:rsidRPr="00BC136E">
        <w:rPr>
          <w:rFonts w:ascii="Times New Roman" w:hAnsi="Times New Roman" w:cs="Times New Roman"/>
          <w:b/>
          <w:color w:val="333333"/>
          <w:szCs w:val="20"/>
          <w:lang w:val="en"/>
        </w:rPr>
        <w:t>TERRA Trade Reference Currency / Crypto Micropayments – Demurrage fees</w:t>
      </w:r>
    </w:p>
    <w:p w14:paraId="787F3711" w14:textId="77777777" w:rsidR="00AE7EE7" w:rsidRDefault="00AE7EE7" w:rsidP="00AE7EE7">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18CC810B" w14:textId="77777777" w:rsidR="00AE7EE7" w:rsidRDefault="00AE7EE7" w:rsidP="00BC136E">
      <w:pPr>
        <w:pStyle w:val="NormalWeb"/>
        <w:shd w:val="clear" w:color="auto" w:fill="FEFEFE"/>
        <w:rPr>
          <w:rFonts w:ascii="Source Sans Pro" w:hAnsi="Source Sans Pro" w:cs="Arial"/>
          <w:color w:val="333333"/>
          <w:sz w:val="25"/>
          <w:szCs w:val="25"/>
          <w:lang w:val="en"/>
        </w:rPr>
      </w:pPr>
    </w:p>
    <w:p w14:paraId="55C95713" w14:textId="5AC02807" w:rsidR="00BC136E" w:rsidRDefault="00BC136E" w:rsidP="00BC136E">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Satoshi Nakamoto: "#Bitcoin is intended to be paired with the market place" "the blockchain stores references to market indexes" </w:t>
      </w:r>
    </w:p>
    <w:p w14:paraId="55C95714" w14:textId="77777777" w:rsidR="00BC136E" w:rsidRPr="00B84CB0" w:rsidRDefault="00BC136E" w:rsidP="00BC136E">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7" w:tgtFrame="_blank" w:history="1">
        <w:r w:rsidRPr="00B84CB0">
          <w:rPr>
            <w:rStyle w:val="Hyperlink"/>
            <w:rFonts w:ascii="Georgia" w:hAnsi="Georgia"/>
            <w:b/>
            <w:sz w:val="20"/>
            <w:szCs w:val="20"/>
            <w:u w:val="none"/>
          </w:rPr>
          <w:t>https://investopedia.com/terms/d/demurrage.asp</w:t>
        </w:r>
      </w:hyperlink>
    </w:p>
    <w:p w14:paraId="55C95717" w14:textId="61C28A4A" w:rsidR="00BC136E" w:rsidRPr="00F26749" w:rsidRDefault="00BC136E" w:rsidP="00F26749">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Edison’s Monetary Option: </w:t>
      </w:r>
      <w:hyperlink r:id="rId5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59" w:history="1">
        <w:r>
          <w:rPr>
            <w:rStyle w:val="Hyperlink"/>
            <w:rFonts w:ascii="Source Sans Pro" w:hAnsi="Source Sans Pro" w:cs="Arial"/>
            <w:sz w:val="25"/>
            <w:szCs w:val="25"/>
            <w:lang w:val="en"/>
          </w:rPr>
          <w:t>https://www.supermoney.com/2014/06/thomas-edisons-view-money/</w:t>
        </w:r>
      </w:hyperlink>
    </w:p>
    <w:p w14:paraId="55C95718" w14:textId="77777777" w:rsidR="00C26243" w:rsidRDefault="00E921F6" w:rsidP="001813E4">
      <w:pPr>
        <w:rPr>
          <w:rStyle w:val="Strong"/>
          <w:rFonts w:ascii="Arial" w:hAnsi="Arial" w:cs="Arial"/>
          <w:color w:val="000000" w:themeColor="text1"/>
          <w:sz w:val="20"/>
          <w:szCs w:val="20"/>
        </w:rPr>
      </w:pPr>
      <w:r>
        <w:rPr>
          <w:rFonts w:ascii="Arial" w:hAnsi="Arial" w:cs="Arial"/>
          <w:b/>
          <w:bCs/>
          <w:noProof/>
          <w:color w:val="000000" w:themeColor="text1"/>
          <w:sz w:val="20"/>
          <w:szCs w:val="20"/>
        </w:rPr>
        <w:drawing>
          <wp:inline distT="0" distB="0" distL="0" distR="0" wp14:anchorId="55C9576D" wp14:editId="55C9576E">
            <wp:extent cx="5943600" cy="4457700"/>
            <wp:effectExtent l="19050" t="19050" r="19050" b="19050"/>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DMAN_K_PERCENT_RUL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19" w14:textId="148D6286" w:rsidR="00C26243" w:rsidRDefault="006D025B" w:rsidP="001813E4">
      <w:pPr>
        <w:rPr>
          <w:rStyle w:val="Strong"/>
          <w:rFonts w:ascii="Arial" w:hAnsi="Arial" w:cs="Arial"/>
          <w:color w:val="000000" w:themeColor="text1"/>
          <w:sz w:val="20"/>
          <w:szCs w:val="20"/>
        </w:rPr>
      </w:pPr>
      <w:r>
        <w:rPr>
          <w:rStyle w:val="Strong"/>
          <w:rFonts w:ascii="Arial" w:hAnsi="Arial" w:cs="Arial"/>
          <w:color w:val="000000" w:themeColor="text1"/>
          <w:sz w:val="20"/>
          <w:szCs w:val="20"/>
        </w:rPr>
        <w:t xml:space="preserve">FIGURE </w:t>
      </w:r>
      <w:r w:rsidR="005F22F8">
        <w:rPr>
          <w:rStyle w:val="Strong"/>
          <w:rFonts w:ascii="Arial" w:hAnsi="Arial" w:cs="Arial"/>
          <w:color w:val="000000" w:themeColor="text1"/>
          <w:sz w:val="20"/>
          <w:szCs w:val="20"/>
        </w:rPr>
        <w:t>10</w:t>
      </w:r>
      <w:r w:rsidR="00C26243">
        <w:rPr>
          <w:rStyle w:val="Strong"/>
          <w:rFonts w:ascii="Arial" w:hAnsi="Arial" w:cs="Arial"/>
          <w:color w:val="000000" w:themeColor="text1"/>
          <w:sz w:val="20"/>
          <w:szCs w:val="20"/>
        </w:rPr>
        <w:t>: ECONOMIST MILTON FRIEDMAN’s K % RULE / Algorithmic Economic Regulation</w:t>
      </w:r>
    </w:p>
    <w:p w14:paraId="55C9571A" w14:textId="77777777" w:rsidR="00886960" w:rsidRDefault="00886960" w:rsidP="00886960">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w:t>
      </w:r>
      <w:r>
        <w:rPr>
          <w:rStyle w:val="Strong"/>
          <w:rFonts w:ascii="Arial" w:hAnsi="Arial" w:cs="Arial"/>
          <w:color w:val="000000"/>
          <w:sz w:val="20"/>
          <w:szCs w:val="20"/>
        </w:rPr>
        <w:lastRenderedPageBreak/>
        <w:t xml:space="preserve">the cryptocurrency digital economy. Investopedia K % Rule </w:t>
      </w:r>
      <w:hyperlink r:id="rId61" w:history="1">
        <w:r>
          <w:rPr>
            <w:rStyle w:val="Hyperlink"/>
            <w:rFonts w:ascii="Arial" w:hAnsi="Arial" w:cs="Arial"/>
            <w:sz w:val="20"/>
            <w:szCs w:val="20"/>
          </w:rPr>
          <w:t>Source</w:t>
        </w:r>
      </w:hyperlink>
      <w:r>
        <w:rPr>
          <w:rStyle w:val="Strong"/>
          <w:rFonts w:ascii="Arial" w:hAnsi="Arial" w:cs="Arial"/>
          <w:color w:val="000000"/>
          <w:sz w:val="20"/>
          <w:szCs w:val="20"/>
        </w:rPr>
        <w:t>: https://investopedia.com/terms/k/k-percent-rule.asp</w:t>
      </w:r>
    </w:p>
    <w:p w14:paraId="378F44C0" w14:textId="77777777" w:rsidR="00763D1F" w:rsidRDefault="00886960" w:rsidP="00AA325D">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5C95746" w14:textId="167F954C" w:rsidR="00A66C13" w:rsidRPr="00CE1197" w:rsidRDefault="00886960" w:rsidP="00AA325D">
      <w:pPr>
        <w:rPr>
          <w:rFonts w:ascii="Source Sans Pro" w:hAnsi="Source Sans Pro" w:cs="Arial"/>
          <w:b/>
          <w:bCs/>
          <w:color w:val="0563C1" w:themeColor="hyperlink"/>
          <w:sz w:val="32"/>
          <w:szCs w:val="32"/>
          <w:u w:val="single"/>
          <w:lang w:val="en"/>
        </w:rPr>
      </w:pPr>
      <w:r w:rsidRPr="00CE1197">
        <w:rPr>
          <w:rStyle w:val="Strong"/>
          <w:rFonts w:ascii="Arial" w:hAnsi="Arial" w:cs="Arial"/>
          <w:b w:val="0"/>
          <w:bCs w:val="0"/>
          <w:color w:val="000000" w:themeColor="text1"/>
          <w:sz w:val="24"/>
          <w:szCs w:val="24"/>
        </w:rPr>
        <w:t>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w:t>
      </w:r>
      <w:r w:rsidR="00CE1197" w:rsidRPr="00CE1197">
        <w:rPr>
          <w:rStyle w:val="Strong"/>
          <w:rFonts w:ascii="Arial" w:hAnsi="Arial" w:cs="Arial"/>
          <w:b w:val="0"/>
          <w:bCs w:val="0"/>
          <w:color w:val="000000" w:themeColor="text1"/>
          <w:sz w:val="24"/>
          <w:szCs w:val="24"/>
        </w:rPr>
        <w:t xml:space="preserve"> which is a clear and present opportunity to realize the purpose of </w:t>
      </w:r>
      <w:r w:rsidRPr="00CE1197">
        <w:rPr>
          <w:rStyle w:val="Strong"/>
          <w:rFonts w:ascii="Arial" w:hAnsi="Arial" w:cs="Arial"/>
          <w:b w:val="0"/>
          <w:bCs w:val="0"/>
          <w:color w:val="000000" w:themeColor="text1"/>
          <w:sz w:val="24"/>
          <w:szCs w:val="24"/>
        </w:rPr>
        <w:t xml:space="preserve"> Economist Milton Friedman’s K% rule </w:t>
      </w:r>
      <w:r w:rsidR="00CE1197" w:rsidRPr="00CE1197">
        <w:rPr>
          <w:rStyle w:val="Strong"/>
          <w:rFonts w:ascii="Arial" w:hAnsi="Arial" w:cs="Arial"/>
          <w:b w:val="0"/>
          <w:bCs w:val="0"/>
          <w:color w:val="000000" w:themeColor="text1"/>
          <w:sz w:val="24"/>
          <w:szCs w:val="24"/>
        </w:rPr>
        <w:t xml:space="preserve">/ Heart Beacon Cycle Ecologically Sustainable Economic Epochs </w:t>
      </w:r>
      <w:r w:rsidRPr="00CE1197">
        <w:rPr>
          <w:rStyle w:val="Strong"/>
          <w:rFonts w:ascii="Arial" w:hAnsi="Arial" w:cs="Arial"/>
          <w:b w:val="0"/>
          <w:bCs w:val="0"/>
          <w:color w:val="000000" w:themeColor="text1"/>
          <w:sz w:val="24"/>
          <w:szCs w:val="24"/>
        </w:rPr>
        <w:t>for trade equit</w:t>
      </w:r>
      <w:r w:rsidR="00CE1197" w:rsidRPr="00CE1197">
        <w:rPr>
          <w:rStyle w:val="Strong"/>
          <w:rFonts w:ascii="Arial" w:hAnsi="Arial" w:cs="Arial"/>
          <w:b w:val="0"/>
          <w:bCs w:val="0"/>
          <w:color w:val="000000" w:themeColor="text1"/>
          <w:sz w:val="24"/>
          <w:szCs w:val="24"/>
        </w:rPr>
        <w:t>y, ecologic sustainability, economic stability</w:t>
      </w:r>
      <w:r w:rsidRPr="00CE1197">
        <w:rPr>
          <w:rStyle w:val="Strong"/>
          <w:rFonts w:ascii="Arial" w:hAnsi="Arial" w:cs="Arial"/>
          <w:b w:val="0"/>
          <w:bCs w:val="0"/>
          <w:color w:val="000000" w:themeColor="text1"/>
          <w:sz w:val="24"/>
          <w:szCs w:val="24"/>
        </w:rPr>
        <w:t xml:space="preserve">.   </w:t>
      </w:r>
    </w:p>
    <w:p w14:paraId="55C9574B" w14:textId="77777777" w:rsidR="004D606E" w:rsidRDefault="00E921F6" w:rsidP="00BA43DF">
      <w:pPr>
        <w:spacing w:before="100" w:beforeAutospacing="1" w:after="100" w:afterAutospacing="1"/>
        <w:rPr>
          <w:rFonts w:ascii="Arial" w:hAnsi="Arial" w:cs="Arial"/>
          <w:color w:val="000000"/>
          <w:sz w:val="18"/>
          <w:szCs w:val="18"/>
        </w:rPr>
      </w:pPr>
      <w:r>
        <w:rPr>
          <w:rFonts w:ascii="Arial" w:hAnsi="Arial" w:cs="Arial"/>
          <w:noProof/>
          <w:color w:val="000000"/>
          <w:sz w:val="18"/>
          <w:szCs w:val="18"/>
        </w:rPr>
        <w:drawing>
          <wp:inline distT="0" distB="0" distL="0" distR="0" wp14:anchorId="55C9577D" wp14:editId="55C9577E">
            <wp:extent cx="5943600" cy="4457700"/>
            <wp:effectExtent l="19050" t="19050" r="19050" b="19050"/>
            <wp:docPr id="17"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etta_Stone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5C9574C" w14:textId="78858D7D"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5F22F8">
        <w:rPr>
          <w:rFonts w:ascii="Arial" w:hAnsi="Arial" w:cs="Arial"/>
          <w:color w:val="000000"/>
        </w:rPr>
        <w:t>1</w:t>
      </w:r>
      <w:r w:rsidR="00763D1F">
        <w:rPr>
          <w:rFonts w:ascii="Arial" w:hAnsi="Arial" w:cs="Arial"/>
          <w:color w:val="000000"/>
        </w:rPr>
        <w:t xml:space="preserve">: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 xml:space="preserve">mmon syntax library of various Message Text Formats MTF to enable universal signaling / telemetry among a system of systems is ESSENTIAL. Decades of research at the taxpayer's </w:t>
      </w:r>
      <w:r w:rsidR="00CE3E95" w:rsidRPr="00CE3E95">
        <w:rPr>
          <w:rFonts w:ascii="Arial" w:eastAsia="Times New Roman" w:hAnsi="Arial" w:cs="Arial"/>
          <w:color w:val="252525"/>
          <w:sz w:val="21"/>
          <w:szCs w:val="21"/>
        </w:rPr>
        <w:lastRenderedPageBreak/>
        <w:t>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6A75F46C" w:rsidR="00ED6D0A" w:rsidRDefault="00484B9B" w:rsidP="0074278A">
      <w:pPr>
        <w:spacing w:before="100" w:beforeAutospacing="1" w:after="100" w:afterAutospacing="1"/>
        <w:rPr>
          <w:rFonts w:ascii="Segoe UI" w:hAnsi="Segoe UI" w:cs="Segoe UI"/>
          <w:color w:val="24292E"/>
          <w:shd w:val="clear" w:color="auto" w:fill="FFFFFF"/>
        </w:rPr>
      </w:pPr>
      <w:r>
        <w:rPr>
          <w:rFonts w:ascii="Segoe UI" w:hAnsi="Segoe UI" w:cs="Segoe UI"/>
          <w:noProof/>
          <w:color w:val="24292E"/>
          <w:shd w:val="clear" w:color="auto" w:fill="FFFFFF"/>
        </w:rPr>
        <w:drawing>
          <wp:inline distT="0" distB="0" distL="0" distR="0" wp14:anchorId="4A2EC068" wp14:editId="2CEBFB59">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con_Communities.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3421BD" w14:textId="4330B731"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73395A">
        <w:rPr>
          <w:rFonts w:ascii="inherit" w:hAnsi="inherit" w:cs="Segoe UI Historic"/>
          <w:color w:val="050505"/>
          <w:sz w:val="23"/>
          <w:szCs w:val="23"/>
        </w:rPr>
        <w:t>2</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33FF442D" w14:textId="5F427363"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PROJECT Heart Beacon Eco Economic Epochs: Code Eco sustainable incentives into the world’s programmable economic system of systems engineering framework reusing NATO systems of </w:t>
      </w:r>
      <w:r>
        <w:rPr>
          <w:rFonts w:ascii="inherit" w:hAnsi="inherit" w:cs="Segoe UI Historic"/>
          <w:color w:val="050505"/>
          <w:sz w:val="23"/>
          <w:szCs w:val="23"/>
        </w:rPr>
        <w:lastRenderedPageBreak/>
        <w:t xml:space="preserve">systems engineering best practice. Reuse OPSCODE brevity codes mapped to message symbol sets essential to Artificial Intelligence / human interaction ( i.e., man — machine interface). </w:t>
      </w:r>
    </w:p>
    <w:p w14:paraId="5067F627" w14:textId="244E0538" w:rsidR="00AE7EE7" w:rsidRDefault="00AE7EE7"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602AF6AE" wp14:editId="11BB7349">
            <wp:extent cx="5943600" cy="4457700"/>
            <wp:effectExtent l="38100" t="38100" r="38100" b="3810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TZ.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19C16EE4" w14:textId="2DA6DCED"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9026BE">
        <w:rPr>
          <w:rFonts w:ascii="inherit" w:hAnsi="inherit" w:cs="Segoe UI Historic"/>
          <w:color w:val="050505"/>
          <w:sz w:val="23"/>
          <w:szCs w:val="23"/>
        </w:rPr>
        <w:t>3</w:t>
      </w:r>
      <w:r w:rsidR="0073395A">
        <w:rPr>
          <w:rFonts w:ascii="inherit" w:hAnsi="inherit" w:cs="Segoe UI Historic"/>
          <w:color w:val="050505"/>
          <w:sz w:val="23"/>
          <w:szCs w:val="23"/>
        </w:rPr>
        <w:t xml:space="preserve"> UTZ TIME ZONE STOCHASTIC HARMONIZATION / SYNCHRONIZATION</w:t>
      </w:r>
    </w:p>
    <w:p w14:paraId="62E73721" w14:textId="03B6E024" w:rsidR="00ED6D0A" w:rsidRDefault="00ED6D0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p>
    <w:p w14:paraId="5B3AE373" w14:textId="62507094" w:rsidR="00ED6D0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Document Source: </w:t>
      </w:r>
      <w:r w:rsidR="00ED6D0A">
        <w:rPr>
          <w:rFonts w:ascii="inherit" w:hAnsi="inherit" w:cs="Segoe UI Historic"/>
          <w:color w:val="050505"/>
          <w:sz w:val="23"/>
          <w:szCs w:val="23"/>
        </w:rPr>
        <w:t xml:space="preserve">Github: </w:t>
      </w:r>
      <w:hyperlink r:id="rId65" w:tgtFrame="_blank" w:history="1">
        <w:r w:rsidR="00ED6D0A">
          <w:rPr>
            <w:rStyle w:val="Hyperlink"/>
            <w:rFonts w:ascii="inherit" w:hAnsi="inherit" w:cs="Segoe UI Historic"/>
            <w:sz w:val="23"/>
            <w:szCs w:val="23"/>
            <w:u w:val="none"/>
            <w:bdr w:val="none" w:sz="0" w:space="0" w:color="auto" w:frame="1"/>
          </w:rPr>
          <w:t>http://github.com/Beacon-Heart</w:t>
        </w:r>
      </w:hyperlink>
    </w:p>
    <w:p w14:paraId="7D349348" w14:textId="1930F379" w:rsidR="00ED6D0A" w:rsidRDefault="004C16E2" w:rsidP="00ED6D0A">
      <w:pPr>
        <w:shd w:val="clear" w:color="auto" w:fill="FFFFFF"/>
        <w:rPr>
          <w:rFonts w:ascii="inherit" w:hAnsi="inherit" w:cs="Segoe UI Historic"/>
          <w:color w:val="050505"/>
          <w:sz w:val="23"/>
          <w:szCs w:val="23"/>
        </w:rPr>
      </w:pPr>
      <w:hyperlink r:id="rId66" w:history="1">
        <w:r w:rsidR="00ED6D0A">
          <w:rPr>
            <w:rStyle w:val="Hyperlink"/>
            <w:rFonts w:ascii="inherit" w:hAnsi="inherit" w:cs="Segoe UI Historic"/>
            <w:b/>
            <w:bCs/>
            <w:sz w:val="23"/>
            <w:szCs w:val="23"/>
            <w:u w:val="none"/>
            <w:bdr w:val="none" w:sz="0" w:space="0" w:color="auto" w:frame="1"/>
          </w:rPr>
          <w:t>#economic</w:t>
        </w:r>
      </w:hyperlink>
      <w:r w:rsidR="00ED6D0A">
        <w:rPr>
          <w:rFonts w:ascii="inherit" w:hAnsi="inherit" w:cs="Segoe UI Historic"/>
          <w:color w:val="050505"/>
          <w:sz w:val="23"/>
          <w:szCs w:val="23"/>
        </w:rPr>
        <w:t xml:space="preserve"> collapse#economic reset#econometrics#programmable economy#programmable money#blockchain#cryptocurrencies#sustainable development</w:t>
      </w:r>
    </w:p>
    <w:p w14:paraId="05F92D25" w14:textId="619110A4" w:rsidR="005F22F8" w:rsidRDefault="005F22F8" w:rsidP="00ED6D0A">
      <w:pPr>
        <w:shd w:val="clear" w:color="auto" w:fill="FFFFFF"/>
        <w:rPr>
          <w:rFonts w:ascii="inherit" w:hAnsi="inherit" w:cs="Segoe UI Historic"/>
          <w:color w:val="050505"/>
          <w:sz w:val="23"/>
          <w:szCs w:val="23"/>
        </w:rPr>
      </w:pPr>
      <w:r>
        <w:rPr>
          <w:rFonts w:ascii="inherit" w:hAnsi="inherit" w:cs="Segoe UI Historic"/>
          <w:noProof/>
          <w:color w:val="050505"/>
          <w:sz w:val="23"/>
          <w:szCs w:val="23"/>
        </w:rPr>
        <w:lastRenderedPageBreak/>
        <w:drawing>
          <wp:inline distT="0" distB="0" distL="0" distR="0" wp14:anchorId="15385EFD" wp14:editId="6C367B25">
            <wp:extent cx="5943600" cy="44577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_Save_World.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731475" w14:textId="7E703996" w:rsidR="00ED6D0A" w:rsidRPr="009026BE" w:rsidRDefault="00AE7EE7" w:rsidP="009026BE">
      <w:pPr>
        <w:shd w:val="clear" w:color="auto" w:fill="FFFFFF"/>
        <w:jc w:val="center"/>
        <w:rPr>
          <w:rFonts w:ascii="inherit" w:hAnsi="inherit" w:cs="Segoe UI Historic"/>
          <w:color w:val="050505"/>
          <w:sz w:val="23"/>
          <w:szCs w:val="23"/>
        </w:rPr>
      </w:pPr>
      <w:r>
        <w:rPr>
          <w:rFonts w:ascii="inherit" w:hAnsi="inherit" w:cs="Segoe UI Historic"/>
          <w:noProof/>
          <w:color w:val="050505"/>
          <w:sz w:val="23"/>
          <w:szCs w:val="23"/>
        </w:rPr>
        <w:drawing>
          <wp:inline distT="0" distB="0" distL="0" distR="0" wp14:anchorId="4E26CAF4" wp14:editId="540D414A">
            <wp:extent cx="3429000" cy="3429000"/>
            <wp:effectExtent l="0" t="0" r="0" b="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fly_light_to_worl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sectPr w:rsidR="00ED6D0A" w:rsidRPr="009026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E6EF2" w14:textId="77777777" w:rsidR="004C16E2" w:rsidRDefault="004C16E2" w:rsidP="00AE7EE7">
      <w:pPr>
        <w:spacing w:after="0" w:line="240" w:lineRule="auto"/>
      </w:pPr>
      <w:r>
        <w:separator/>
      </w:r>
    </w:p>
  </w:endnote>
  <w:endnote w:type="continuationSeparator" w:id="0">
    <w:p w14:paraId="2A4A4246" w14:textId="77777777" w:rsidR="004C16E2" w:rsidRDefault="004C16E2"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FB53BE" w14:textId="77777777" w:rsidR="004C16E2" w:rsidRDefault="004C16E2" w:rsidP="00AE7EE7">
      <w:pPr>
        <w:spacing w:after="0" w:line="240" w:lineRule="auto"/>
      </w:pPr>
      <w:r>
        <w:separator/>
      </w:r>
    </w:p>
  </w:footnote>
  <w:footnote w:type="continuationSeparator" w:id="0">
    <w:p w14:paraId="53351BCA" w14:textId="77777777" w:rsidR="004C16E2" w:rsidRDefault="004C16E2"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81D9B"/>
    <w:multiLevelType w:val="hybridMultilevel"/>
    <w:tmpl w:val="187ED79C"/>
    <w:lvl w:ilvl="0" w:tplc="763A1B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159"/>
    <w:rsid w:val="00004F32"/>
    <w:rsid w:val="00012915"/>
    <w:rsid w:val="00015427"/>
    <w:rsid w:val="00017AD7"/>
    <w:rsid w:val="00021DA5"/>
    <w:rsid w:val="000374B5"/>
    <w:rsid w:val="00037896"/>
    <w:rsid w:val="00044F48"/>
    <w:rsid w:val="00050070"/>
    <w:rsid w:val="0005054D"/>
    <w:rsid w:val="000534B8"/>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3C9E"/>
    <w:rsid w:val="001553A0"/>
    <w:rsid w:val="0015619E"/>
    <w:rsid w:val="001606DB"/>
    <w:rsid w:val="001611C4"/>
    <w:rsid w:val="001738C0"/>
    <w:rsid w:val="0017552E"/>
    <w:rsid w:val="001813E4"/>
    <w:rsid w:val="001858D8"/>
    <w:rsid w:val="00185953"/>
    <w:rsid w:val="001970E7"/>
    <w:rsid w:val="00197975"/>
    <w:rsid w:val="001A4CFE"/>
    <w:rsid w:val="001A5427"/>
    <w:rsid w:val="001A5BE8"/>
    <w:rsid w:val="001A7783"/>
    <w:rsid w:val="001B2352"/>
    <w:rsid w:val="001B3DBE"/>
    <w:rsid w:val="001B4FC0"/>
    <w:rsid w:val="001C1D28"/>
    <w:rsid w:val="001C554D"/>
    <w:rsid w:val="001C710A"/>
    <w:rsid w:val="001D3293"/>
    <w:rsid w:val="001D551A"/>
    <w:rsid w:val="001D589F"/>
    <w:rsid w:val="001D5DE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6BB8"/>
    <w:rsid w:val="00280ECA"/>
    <w:rsid w:val="0028453A"/>
    <w:rsid w:val="00285746"/>
    <w:rsid w:val="00285C0D"/>
    <w:rsid w:val="00285F7C"/>
    <w:rsid w:val="002861E6"/>
    <w:rsid w:val="00287CC7"/>
    <w:rsid w:val="00293BBB"/>
    <w:rsid w:val="002A5D7F"/>
    <w:rsid w:val="002B37A7"/>
    <w:rsid w:val="002C7D16"/>
    <w:rsid w:val="002D4C2F"/>
    <w:rsid w:val="002D5E4A"/>
    <w:rsid w:val="002E1708"/>
    <w:rsid w:val="002E2C38"/>
    <w:rsid w:val="002E74C5"/>
    <w:rsid w:val="00307D38"/>
    <w:rsid w:val="003121DD"/>
    <w:rsid w:val="00316B75"/>
    <w:rsid w:val="00324E86"/>
    <w:rsid w:val="003260D2"/>
    <w:rsid w:val="00327862"/>
    <w:rsid w:val="00330A4E"/>
    <w:rsid w:val="0033530F"/>
    <w:rsid w:val="0033706F"/>
    <w:rsid w:val="00345E93"/>
    <w:rsid w:val="00347DE4"/>
    <w:rsid w:val="00357724"/>
    <w:rsid w:val="00366388"/>
    <w:rsid w:val="0036657F"/>
    <w:rsid w:val="003747BE"/>
    <w:rsid w:val="003765B2"/>
    <w:rsid w:val="003776F7"/>
    <w:rsid w:val="00380F6E"/>
    <w:rsid w:val="0038147A"/>
    <w:rsid w:val="00381611"/>
    <w:rsid w:val="00382EE8"/>
    <w:rsid w:val="00384D67"/>
    <w:rsid w:val="00385799"/>
    <w:rsid w:val="00390A2F"/>
    <w:rsid w:val="003973F7"/>
    <w:rsid w:val="003979E0"/>
    <w:rsid w:val="003A4133"/>
    <w:rsid w:val="003A522B"/>
    <w:rsid w:val="003B1A08"/>
    <w:rsid w:val="003B29AE"/>
    <w:rsid w:val="003B43CF"/>
    <w:rsid w:val="003B4C02"/>
    <w:rsid w:val="003B7CE5"/>
    <w:rsid w:val="003C4D30"/>
    <w:rsid w:val="003D257B"/>
    <w:rsid w:val="003D5BD9"/>
    <w:rsid w:val="003E1F54"/>
    <w:rsid w:val="003E54D8"/>
    <w:rsid w:val="003F1267"/>
    <w:rsid w:val="003F17D5"/>
    <w:rsid w:val="003F3BB1"/>
    <w:rsid w:val="003F5D41"/>
    <w:rsid w:val="00401D5F"/>
    <w:rsid w:val="00405C80"/>
    <w:rsid w:val="0041104E"/>
    <w:rsid w:val="00415E59"/>
    <w:rsid w:val="00420A8D"/>
    <w:rsid w:val="00426D82"/>
    <w:rsid w:val="00433AEE"/>
    <w:rsid w:val="00437477"/>
    <w:rsid w:val="00444AF5"/>
    <w:rsid w:val="004465F4"/>
    <w:rsid w:val="004531E5"/>
    <w:rsid w:val="00455BA7"/>
    <w:rsid w:val="00461416"/>
    <w:rsid w:val="00461BC9"/>
    <w:rsid w:val="00465782"/>
    <w:rsid w:val="00484B9B"/>
    <w:rsid w:val="004938F3"/>
    <w:rsid w:val="0049410D"/>
    <w:rsid w:val="00495356"/>
    <w:rsid w:val="0049647D"/>
    <w:rsid w:val="00496F6F"/>
    <w:rsid w:val="00497FA7"/>
    <w:rsid w:val="004A3085"/>
    <w:rsid w:val="004B3718"/>
    <w:rsid w:val="004B62B7"/>
    <w:rsid w:val="004B72A8"/>
    <w:rsid w:val="004B7CA5"/>
    <w:rsid w:val="004C16E2"/>
    <w:rsid w:val="004C6E1F"/>
    <w:rsid w:val="004D2592"/>
    <w:rsid w:val="004D37CA"/>
    <w:rsid w:val="004D606E"/>
    <w:rsid w:val="004E16B9"/>
    <w:rsid w:val="004E583B"/>
    <w:rsid w:val="004F76D4"/>
    <w:rsid w:val="004F78A0"/>
    <w:rsid w:val="0050030B"/>
    <w:rsid w:val="00501C44"/>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56976"/>
    <w:rsid w:val="00561FDA"/>
    <w:rsid w:val="0056342D"/>
    <w:rsid w:val="00566CFE"/>
    <w:rsid w:val="00572EA4"/>
    <w:rsid w:val="00580852"/>
    <w:rsid w:val="005817D4"/>
    <w:rsid w:val="005823AB"/>
    <w:rsid w:val="005856B5"/>
    <w:rsid w:val="00586783"/>
    <w:rsid w:val="00586CD8"/>
    <w:rsid w:val="00595111"/>
    <w:rsid w:val="005A1EFC"/>
    <w:rsid w:val="005A4C2F"/>
    <w:rsid w:val="005B5B20"/>
    <w:rsid w:val="005C086A"/>
    <w:rsid w:val="005C36F7"/>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2303"/>
    <w:rsid w:val="006479AE"/>
    <w:rsid w:val="0065001A"/>
    <w:rsid w:val="00650EDF"/>
    <w:rsid w:val="00651366"/>
    <w:rsid w:val="00672AA4"/>
    <w:rsid w:val="0067416B"/>
    <w:rsid w:val="00696C57"/>
    <w:rsid w:val="006A0FCE"/>
    <w:rsid w:val="006A408E"/>
    <w:rsid w:val="006B1079"/>
    <w:rsid w:val="006B176D"/>
    <w:rsid w:val="006B33B1"/>
    <w:rsid w:val="006B7045"/>
    <w:rsid w:val="006C1B13"/>
    <w:rsid w:val="006C4159"/>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856F1"/>
    <w:rsid w:val="00790196"/>
    <w:rsid w:val="00791207"/>
    <w:rsid w:val="007918B4"/>
    <w:rsid w:val="007934EE"/>
    <w:rsid w:val="007B0B6B"/>
    <w:rsid w:val="007B3E05"/>
    <w:rsid w:val="007B4F08"/>
    <w:rsid w:val="007B5704"/>
    <w:rsid w:val="007D2318"/>
    <w:rsid w:val="007D391A"/>
    <w:rsid w:val="007E0A51"/>
    <w:rsid w:val="007E30A5"/>
    <w:rsid w:val="007E6635"/>
    <w:rsid w:val="007E6F19"/>
    <w:rsid w:val="007F3182"/>
    <w:rsid w:val="007F5D8D"/>
    <w:rsid w:val="00803AEC"/>
    <w:rsid w:val="0080692B"/>
    <w:rsid w:val="00807125"/>
    <w:rsid w:val="00807528"/>
    <w:rsid w:val="008101E8"/>
    <w:rsid w:val="00810CA9"/>
    <w:rsid w:val="0081573F"/>
    <w:rsid w:val="00822412"/>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A3F3C"/>
    <w:rsid w:val="008A46EC"/>
    <w:rsid w:val="008B58B5"/>
    <w:rsid w:val="008C060E"/>
    <w:rsid w:val="008C4F65"/>
    <w:rsid w:val="008C5B35"/>
    <w:rsid w:val="008D55C0"/>
    <w:rsid w:val="008D6C22"/>
    <w:rsid w:val="008E0082"/>
    <w:rsid w:val="008F20C1"/>
    <w:rsid w:val="008F38BB"/>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3EF1"/>
    <w:rsid w:val="009543B9"/>
    <w:rsid w:val="009543E7"/>
    <w:rsid w:val="00954DD6"/>
    <w:rsid w:val="00961B31"/>
    <w:rsid w:val="009621A2"/>
    <w:rsid w:val="009623C6"/>
    <w:rsid w:val="00962955"/>
    <w:rsid w:val="009707A8"/>
    <w:rsid w:val="00976216"/>
    <w:rsid w:val="0097654B"/>
    <w:rsid w:val="00984F46"/>
    <w:rsid w:val="00992BA9"/>
    <w:rsid w:val="00995A49"/>
    <w:rsid w:val="009A724B"/>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38D3"/>
    <w:rsid w:val="00A1493E"/>
    <w:rsid w:val="00A15794"/>
    <w:rsid w:val="00A21787"/>
    <w:rsid w:val="00A24000"/>
    <w:rsid w:val="00A303E6"/>
    <w:rsid w:val="00A41EF7"/>
    <w:rsid w:val="00A41F6E"/>
    <w:rsid w:val="00A42CDA"/>
    <w:rsid w:val="00A50485"/>
    <w:rsid w:val="00A50D19"/>
    <w:rsid w:val="00A5377C"/>
    <w:rsid w:val="00A53C56"/>
    <w:rsid w:val="00A55144"/>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80D23"/>
    <w:rsid w:val="00C82A5F"/>
    <w:rsid w:val="00C8669C"/>
    <w:rsid w:val="00CA3545"/>
    <w:rsid w:val="00CA38F3"/>
    <w:rsid w:val="00CA4512"/>
    <w:rsid w:val="00CB17DB"/>
    <w:rsid w:val="00CB2B3E"/>
    <w:rsid w:val="00CC0657"/>
    <w:rsid w:val="00CC1810"/>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7E50"/>
    <w:rsid w:val="00D4108E"/>
    <w:rsid w:val="00D45EFB"/>
    <w:rsid w:val="00D4744E"/>
    <w:rsid w:val="00D5248A"/>
    <w:rsid w:val="00D56F5B"/>
    <w:rsid w:val="00D7321F"/>
    <w:rsid w:val="00D8175F"/>
    <w:rsid w:val="00D820EC"/>
    <w:rsid w:val="00D851FC"/>
    <w:rsid w:val="00D907C4"/>
    <w:rsid w:val="00DA4783"/>
    <w:rsid w:val="00DA4927"/>
    <w:rsid w:val="00DB152B"/>
    <w:rsid w:val="00DB5F6C"/>
    <w:rsid w:val="00DB765A"/>
    <w:rsid w:val="00DC2F02"/>
    <w:rsid w:val="00DD61A6"/>
    <w:rsid w:val="00DD7681"/>
    <w:rsid w:val="00DE4839"/>
    <w:rsid w:val="00DF0054"/>
    <w:rsid w:val="00DF0840"/>
    <w:rsid w:val="00DF1B9E"/>
    <w:rsid w:val="00DF60D1"/>
    <w:rsid w:val="00DF6D1D"/>
    <w:rsid w:val="00E059AD"/>
    <w:rsid w:val="00E12B42"/>
    <w:rsid w:val="00E1648F"/>
    <w:rsid w:val="00E203A5"/>
    <w:rsid w:val="00E21C3B"/>
    <w:rsid w:val="00E23301"/>
    <w:rsid w:val="00E24794"/>
    <w:rsid w:val="00E335AC"/>
    <w:rsid w:val="00E339B6"/>
    <w:rsid w:val="00E429BD"/>
    <w:rsid w:val="00E50799"/>
    <w:rsid w:val="00E548B4"/>
    <w:rsid w:val="00E55590"/>
    <w:rsid w:val="00E66E9E"/>
    <w:rsid w:val="00E73AAB"/>
    <w:rsid w:val="00E75CC9"/>
    <w:rsid w:val="00E76A79"/>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41476"/>
    <w:rsid w:val="00F44507"/>
    <w:rsid w:val="00F44C46"/>
    <w:rsid w:val="00F517D7"/>
    <w:rsid w:val="00F521BC"/>
    <w:rsid w:val="00F5673D"/>
    <w:rsid w:val="00F65B22"/>
    <w:rsid w:val="00F67DA7"/>
    <w:rsid w:val="00F71617"/>
    <w:rsid w:val="00F76C0D"/>
    <w:rsid w:val="00F813F4"/>
    <w:rsid w:val="00F85F2D"/>
    <w:rsid w:val="00F86C50"/>
    <w:rsid w:val="00F90369"/>
    <w:rsid w:val="00FA1D93"/>
    <w:rsid w:val="00FA399C"/>
    <w:rsid w:val="00FB009D"/>
    <w:rsid w:val="00FB03E0"/>
    <w:rsid w:val="00FC1522"/>
    <w:rsid w:val="00FC4804"/>
    <w:rsid w:val="00FC5449"/>
    <w:rsid w:val="00FC6FBE"/>
    <w:rsid w:val="00FD2852"/>
    <w:rsid w:val="00FD7742"/>
    <w:rsid w:val="00FE2EA2"/>
    <w:rsid w:val="00FE41F6"/>
    <w:rsid w:val="00FE4660"/>
    <w:rsid w:val="00FF3788"/>
    <w:rsid w:val="00FF4AFA"/>
    <w:rsid w:val="00FF654B"/>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1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basedOn w:val="DefaultParagraphFont"/>
    <w:uiPriority w:val="99"/>
    <w:unhideWhenUsed/>
    <w:rsid w:val="002B37A7"/>
    <w:rPr>
      <w:color w:val="0563C1" w:themeColor="hyperlink"/>
      <w:u w:val="single"/>
    </w:rPr>
  </w:style>
  <w:style w:type="character" w:styleId="Strong">
    <w:name w:val="Strong"/>
    <w:basedOn w:val="DefaultParagraphFont"/>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basedOn w:val="DefaultParagraphFont"/>
    <w:uiPriority w:val="20"/>
    <w:qFormat/>
    <w:rsid w:val="005E0C1B"/>
    <w:rPr>
      <w:i/>
      <w:iCs/>
    </w:rPr>
  </w:style>
  <w:style w:type="character" w:styleId="HTMLCite">
    <w:name w:val="HTML Cite"/>
    <w:basedOn w:val="DefaultParagraphFont"/>
    <w:uiPriority w:val="99"/>
    <w:semiHidden/>
    <w:unhideWhenUsed/>
    <w:rsid w:val="002C7D16"/>
    <w:rPr>
      <w:i w:val="0"/>
      <w:iCs w:val="0"/>
      <w:color w:val="006D21"/>
    </w:rPr>
  </w:style>
  <w:style w:type="character" w:styleId="FollowedHyperlink">
    <w:name w:val="FollowedHyperlink"/>
    <w:basedOn w:val="DefaultParagraphFont"/>
    <w:uiPriority w:val="99"/>
    <w:semiHidden/>
    <w:unhideWhenUsed/>
    <w:rsid w:val="00E76A79"/>
    <w:rPr>
      <w:color w:val="954F72" w:themeColor="followedHyperlink"/>
      <w:u w:val="single"/>
    </w:rPr>
  </w:style>
  <w:style w:type="character" w:styleId="Mention">
    <w:name w:val="Mention"/>
    <w:basedOn w:val="DefaultParagraphFont"/>
    <w:uiPriority w:val="99"/>
    <w:semiHidden/>
    <w:unhideWhenUsed/>
    <w:rsid w:val="006479AE"/>
    <w:rPr>
      <w:color w:val="2B579A"/>
      <w:shd w:val="clear" w:color="auto" w:fill="E6E6E6"/>
    </w:rPr>
  </w:style>
  <w:style w:type="character" w:styleId="UnresolvedMention">
    <w:name w:val="Unresolved Mention"/>
    <w:basedOn w:val="DefaultParagraphFont"/>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BA43DF"/>
  </w:style>
  <w:style w:type="character" w:customStyle="1" w:styleId="Heading2Char">
    <w:name w:val="Heading 2 Char"/>
    <w:basedOn w:val="DefaultParagraphFont"/>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97654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basedOn w:val="DefaultParagraphFont"/>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basedOn w:val="CommentText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basedOn w:val="DefaultParagraphFont"/>
    <w:link w:val="Heading1"/>
    <w:uiPriority w:val="9"/>
    <w:rsid w:val="006061D2"/>
    <w:rPr>
      <w:rFonts w:asciiTheme="majorHAnsi" w:eastAsiaTheme="majorEastAsia" w:hAnsiTheme="majorHAnsi" w:cstheme="majorBidi"/>
      <w:color w:val="2E74B5" w:themeColor="accent1" w:themeShade="BF"/>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acon-Heart/Heart_Beacon" TargetMode="External"/><Relationship Id="rId18" Type="http://schemas.openxmlformats.org/officeDocument/2006/relationships/hyperlink" Target="http://lawoftime.org/" TargetMode="External"/><Relationship Id="rId26" Type="http://schemas.openxmlformats.org/officeDocument/2006/relationships/hyperlink" Target="https://www.facebook.com/hashtag/money?source=feed_text&amp;epa=HASHTAG" TargetMode="External"/><Relationship Id="rId39" Type="http://schemas.openxmlformats.org/officeDocument/2006/relationships/hyperlink" Target="https://www.facebook.com/hashtag/consensus?hc_location=ufi" TargetMode="External"/><Relationship Id="rId21" Type="http://schemas.openxmlformats.org/officeDocument/2006/relationships/hyperlink" Target="http://lietaer.com/2010/01/terra/" TargetMode="External"/><Relationship Id="rId34" Type="http://schemas.openxmlformats.org/officeDocument/2006/relationships/hyperlink" Target="https://en.wikipedia.org/wiki/Photon" TargetMode="External"/><Relationship Id="rId42" Type="http://schemas.openxmlformats.org/officeDocument/2006/relationships/image" Target="media/image9.jpg"/><Relationship Id="rId47" Type="http://schemas.openxmlformats.org/officeDocument/2006/relationships/hyperlink" Target="https://twitter.com/hashtag/Economic?src=hash" TargetMode="External"/><Relationship Id="rId50" Type="http://schemas.openxmlformats.org/officeDocument/2006/relationships/hyperlink" Target="https://twitter.com/hashtag/blockchain?src=hash" TargetMode="External"/><Relationship Id="rId55" Type="http://schemas.openxmlformats.org/officeDocument/2006/relationships/hyperlink" Target="http://www.investopedia.com/terms/k/k-percent-rule.asp" TargetMode="External"/><Relationship Id="rId63" Type="http://schemas.openxmlformats.org/officeDocument/2006/relationships/image" Target="media/image14.jpg"/><Relationship Id="rId68" Type="http://schemas.openxmlformats.org/officeDocument/2006/relationships/image" Target="media/image1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hyperlink" Target="https://en.wikipedia.org/wiki/Quantum_compu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2s6Fnav" TargetMode="External"/><Relationship Id="rId24" Type="http://schemas.openxmlformats.org/officeDocument/2006/relationships/image" Target="media/image5.jpg"/><Relationship Id="rId32" Type="http://schemas.openxmlformats.org/officeDocument/2006/relationships/hyperlink" Target="https://en.wikipedia.org/wiki/Two-state_quantum_system" TargetMode="External"/><Relationship Id="rId37" Type="http://schemas.openxmlformats.org/officeDocument/2006/relationships/image" Target="media/image8.jpg"/><Relationship Id="rId40" Type="http://schemas.openxmlformats.org/officeDocument/2006/relationships/hyperlink" Target="https://www.facebook.com/hashtag/algorithms?hc_location=ufi" TargetMode="External"/><Relationship Id="rId45" Type="http://schemas.openxmlformats.org/officeDocument/2006/relationships/hyperlink" Target="http://www.sawconcepts.com/index/id11.html" TargetMode="External"/><Relationship Id="rId53" Type="http://schemas.openxmlformats.org/officeDocument/2006/relationships/hyperlink" Target="http://sawconcepts.com/index/id22.html" TargetMode="External"/><Relationship Id="rId58" Type="http://schemas.openxmlformats.org/officeDocument/2006/relationships/hyperlink" Target="https://www.supermoney.com/2014/06/thomas-edisons-view-money/" TargetMode="External"/><Relationship Id="rId66" Type="http://schemas.openxmlformats.org/officeDocument/2006/relationships/hyperlink" Target="https://www.facebook.com/hashtag/economic?__eep__=6&amp;__cft__%5b0%5d=AZWWvcP_9UvjdhCPQDd1C8cnr92EtP8B9SjTKi2PJi7ClSdhaiHZMg4k5vELb9Lo6T5pgWzrxY-Bqfys8zfQYfCxWaK4JQr5chphzPsKyjnuGrsZeHGZHSZ70VNK-KpLaBI&amp;__tn__=*NK-R" TargetMode="External"/><Relationship Id="rId5" Type="http://schemas.openxmlformats.org/officeDocument/2006/relationships/webSettings" Target="webSettings.xml"/><Relationship Id="rId15" Type="http://schemas.openxmlformats.org/officeDocument/2006/relationships/hyperlink" Target="https://patreon.com/beacon_heart" TargetMode="External"/><Relationship Id="rId23" Type="http://schemas.openxmlformats.org/officeDocument/2006/relationships/image" Target="media/image4.jpg"/><Relationship Id="rId28" Type="http://schemas.openxmlformats.org/officeDocument/2006/relationships/image" Target="media/image7.jpg"/><Relationship Id="rId36" Type="http://schemas.openxmlformats.org/officeDocument/2006/relationships/hyperlink" Target="https://en.wikipedia.org/wiki/Qubit" TargetMode="External"/><Relationship Id="rId49" Type="http://schemas.openxmlformats.org/officeDocument/2006/relationships/hyperlink" Target="https://twitter.com/hashtag/RESET?src=hash" TargetMode="External"/><Relationship Id="rId57" Type="http://schemas.openxmlformats.org/officeDocument/2006/relationships/hyperlink" Target="https://investopedia.com/terms/d/demurrage.asp" TargetMode="External"/><Relationship Id="rId61" Type="http://schemas.openxmlformats.org/officeDocument/2006/relationships/hyperlink" Target="https://www.investopedia.com/terms/k/k-percent-rule.asp" TargetMode="External"/><Relationship Id="rId10" Type="http://schemas.openxmlformats.org/officeDocument/2006/relationships/hyperlink" Target="https://tinyurl.com/yd2chhyv" TargetMode="External"/><Relationship Id="rId19" Type="http://schemas.openxmlformats.org/officeDocument/2006/relationships/hyperlink" Target="https://bit.ly/2s6Fnav" TargetMode="External"/><Relationship Id="rId31" Type="http://schemas.openxmlformats.org/officeDocument/2006/relationships/hyperlink" Target="https://en.wikipedia.org/wiki/Bit" TargetMode="External"/><Relationship Id="rId44" Type="http://schemas.openxmlformats.org/officeDocument/2006/relationships/hyperlink" Target="https://en.wikipedia.org/wiki/Alice_Corp._v._CLS_Bank_International" TargetMode="External"/><Relationship Id="rId52" Type="http://schemas.openxmlformats.org/officeDocument/2006/relationships/image" Target="media/image10.jpg"/><Relationship Id="rId60" Type="http://schemas.openxmlformats.org/officeDocument/2006/relationships/image" Target="media/image12.jpg"/><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hyperlink" Target="https://www.patreon.com/beacon_heart" TargetMode="External"/><Relationship Id="rId22" Type="http://schemas.openxmlformats.org/officeDocument/2006/relationships/image" Target="media/image3.jpg"/><Relationship Id="rId27" Type="http://schemas.openxmlformats.org/officeDocument/2006/relationships/image" Target="media/image6.jpg"/><Relationship Id="rId30" Type="http://schemas.openxmlformats.org/officeDocument/2006/relationships/hyperlink" Target="https://en.wikipedia.org/wiki/Quantum_information" TargetMode="External"/><Relationship Id="rId35" Type="http://schemas.openxmlformats.org/officeDocument/2006/relationships/hyperlink" Target="https://en.wikipedia.org/wiki/Quantum_superposition" TargetMode="External"/><Relationship Id="rId43" Type="http://schemas.openxmlformats.org/officeDocument/2006/relationships/hyperlink" Target="http://sawconcepts.com/index/id4.html" TargetMode="External"/><Relationship Id="rId48" Type="http://schemas.openxmlformats.org/officeDocument/2006/relationships/hyperlink" Target="https://twitter.com/hashtag/RESET?src=hash" TargetMode="External"/><Relationship Id="rId56" Type="http://schemas.openxmlformats.org/officeDocument/2006/relationships/hyperlink" Target="https://investopedia.com/terms/d/demurrage.asp" TargetMode="External"/><Relationship Id="rId64" Type="http://schemas.openxmlformats.org/officeDocument/2006/relationships/image" Target="media/image15.jp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twitter.com/hashtag/econometrics?src=hash" TargetMode="External"/><Relationship Id="rId3" Type="http://schemas.openxmlformats.org/officeDocument/2006/relationships/styles" Target="styles.xml"/><Relationship Id="rId12" Type="http://schemas.openxmlformats.org/officeDocument/2006/relationships/hyperlink" Target="http://www.linkedin.com/in/sawconcepts" TargetMode="External"/><Relationship Id="rId17" Type="http://schemas.openxmlformats.org/officeDocument/2006/relationships/hyperlink" Target="http://lawoftime.org" TargetMode="External"/><Relationship Id="rId25" Type="http://schemas.openxmlformats.org/officeDocument/2006/relationships/hyperlink" Target="https://www.facebook.com/hashtag/internet?source=feed_text&amp;epa=HASHTAG" TargetMode="External"/><Relationship Id="rId33" Type="http://schemas.openxmlformats.org/officeDocument/2006/relationships/hyperlink" Target="https://en.wikipedia.org/wiki/Photon_polarization" TargetMode="External"/><Relationship Id="rId38" Type="http://schemas.openxmlformats.org/officeDocument/2006/relationships/hyperlink" Target="https://www.facebook.com/hashtag/blockchain?hc_location=ufi" TargetMode="External"/><Relationship Id="rId46" Type="http://schemas.openxmlformats.org/officeDocument/2006/relationships/hyperlink" Target="http://sawconcepts.com/index/id9.html" TargetMode="External"/><Relationship Id="rId59" Type="http://schemas.openxmlformats.org/officeDocument/2006/relationships/hyperlink" Target="https://www.supermoney.com/2014/06/thomas-edisons-view-money/" TargetMode="External"/><Relationship Id="rId67" Type="http://schemas.openxmlformats.org/officeDocument/2006/relationships/image" Target="media/image16.jpg"/><Relationship Id="rId20" Type="http://schemas.openxmlformats.org/officeDocument/2006/relationships/hyperlink" Target="http://robertdavidsteele.com/" TargetMode="External"/><Relationship Id="rId41" Type="http://schemas.openxmlformats.org/officeDocument/2006/relationships/hyperlink" Target="https://www.developcoins.com/blockchain-consensus-algorithms" TargetMode="External"/><Relationship Id="rId54" Type="http://schemas.openxmlformats.org/officeDocument/2006/relationships/image" Target="media/image11.jpg"/><Relationship Id="rId62" Type="http://schemas.openxmlformats.org/officeDocument/2006/relationships/image" Target="media/image13.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3429</Words>
  <Characters>19551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3</cp:revision>
  <cp:lastPrinted>2020-06-16T12:17:00Z</cp:lastPrinted>
  <dcterms:created xsi:type="dcterms:W3CDTF">2020-06-16T12:17:00Z</dcterms:created>
  <dcterms:modified xsi:type="dcterms:W3CDTF">2020-06-16T12:18:00Z</dcterms:modified>
</cp:coreProperties>
</file>